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DC" w:rsidRDefault="007F61DC" w:rsidP="00186A4E">
      <w:pPr>
        <w:ind w:left="-567"/>
      </w:pPr>
    </w:p>
    <w:p w:rsidR="007F61DC" w:rsidRDefault="007F61DC" w:rsidP="00186A4E">
      <w:pPr>
        <w:ind w:left="-567"/>
      </w:pPr>
    </w:p>
    <w:p w:rsidR="001F6A0D" w:rsidRDefault="001F6A0D" w:rsidP="00186A4E">
      <w:pPr>
        <w:ind w:left="-567"/>
      </w:pPr>
    </w:p>
    <w:p w:rsidR="00016DC5" w:rsidRDefault="00016DC5" w:rsidP="00186A4E">
      <w:pPr>
        <w:ind w:left="-567"/>
      </w:pPr>
    </w:p>
    <w:p w:rsidR="001F6A0D" w:rsidRDefault="001F6A0D" w:rsidP="00186A4E">
      <w:pPr>
        <w:ind w:left="-567"/>
      </w:pPr>
    </w:p>
    <w:p w:rsidR="001F6A0D" w:rsidRDefault="001F6A0D" w:rsidP="00186A4E">
      <w:pPr>
        <w:ind w:left="-567"/>
      </w:pPr>
    </w:p>
    <w:p w:rsidR="009F2D9A" w:rsidRDefault="009F2D9A" w:rsidP="00186A4E">
      <w:pPr>
        <w:ind w:left="-567"/>
      </w:pPr>
    </w:p>
    <w:p w:rsidR="00D42874" w:rsidRDefault="00D42874" w:rsidP="00186A4E">
      <w:pPr>
        <w:ind w:left="-567"/>
      </w:pPr>
    </w:p>
    <w:p w:rsidR="00D42874" w:rsidRDefault="00D42874" w:rsidP="00186A4E">
      <w:pPr>
        <w:ind w:left="-567"/>
      </w:pPr>
    </w:p>
    <w:p w:rsidR="00D42874" w:rsidRDefault="00D42874" w:rsidP="00186A4E">
      <w:pPr>
        <w:ind w:left="-567"/>
      </w:pPr>
    </w:p>
    <w:p w:rsidR="0007711F" w:rsidRDefault="0007711F" w:rsidP="00186A4E">
      <w:pPr>
        <w:ind w:left="-567"/>
      </w:pPr>
    </w:p>
    <w:p w:rsidR="005E7C81" w:rsidRDefault="005E7C81" w:rsidP="00186A4E">
      <w:pPr>
        <w:ind w:left="-567"/>
      </w:pPr>
    </w:p>
    <w:p w:rsidR="005E7C81" w:rsidRDefault="005E7C81" w:rsidP="00186A4E">
      <w:pPr>
        <w:ind w:left="-567"/>
      </w:pPr>
    </w:p>
    <w:p w:rsidR="00C20AD1" w:rsidRPr="00E077E9" w:rsidRDefault="00C20AD1" w:rsidP="00186A4E">
      <w:pPr>
        <w:ind w:left="-567"/>
      </w:pPr>
    </w:p>
    <w:p w:rsidR="00F82B34" w:rsidRDefault="0007711F" w:rsidP="00186A4E">
      <w:pPr>
        <w:ind w:left="-567"/>
        <w:jc w:val="center"/>
        <w:rPr>
          <w:b/>
        </w:rPr>
      </w:pPr>
      <w:r w:rsidRPr="00F82B34">
        <w:rPr>
          <w:b/>
        </w:rPr>
        <w:t xml:space="preserve">О внесении </w:t>
      </w:r>
      <w:r w:rsidR="00157AEE" w:rsidRPr="00F82B34">
        <w:rPr>
          <w:b/>
        </w:rPr>
        <w:t>дополнения</w:t>
      </w:r>
      <w:r w:rsidR="00C33AA0" w:rsidRPr="00F82B34">
        <w:rPr>
          <w:b/>
        </w:rPr>
        <w:t xml:space="preserve"> в </w:t>
      </w:r>
      <w:r w:rsidR="00016DC5">
        <w:rPr>
          <w:b/>
        </w:rPr>
        <w:t>Приложение 1 к Инструкции о порядке учета, хранения и передачи средств активного воздействия одной специализированной организацией другой специализированной организации, утвержденной</w:t>
      </w:r>
      <w:r w:rsidR="000768C8" w:rsidRPr="00F82B34">
        <w:rPr>
          <w:b/>
        </w:rPr>
        <w:t xml:space="preserve"> </w:t>
      </w:r>
      <w:r w:rsidR="00C33AA0" w:rsidRPr="00F82B34">
        <w:rPr>
          <w:b/>
        </w:rPr>
        <w:t>приказ</w:t>
      </w:r>
      <w:r w:rsidR="000768C8" w:rsidRPr="00F82B34">
        <w:rPr>
          <w:b/>
        </w:rPr>
        <w:t>ом</w:t>
      </w:r>
      <w:r w:rsidR="00C33AA0" w:rsidRPr="00F82B34">
        <w:rPr>
          <w:b/>
        </w:rPr>
        <w:t xml:space="preserve"> Росгидромета </w:t>
      </w:r>
    </w:p>
    <w:p w:rsidR="007F61DC" w:rsidRPr="00F82B34" w:rsidRDefault="00C33AA0" w:rsidP="00186A4E">
      <w:pPr>
        <w:ind w:left="-567"/>
        <w:jc w:val="center"/>
        <w:rPr>
          <w:b/>
        </w:rPr>
      </w:pPr>
      <w:r w:rsidRPr="00F82B34">
        <w:rPr>
          <w:b/>
        </w:rPr>
        <w:t xml:space="preserve">от 26.02.2007 </w:t>
      </w:r>
      <w:r w:rsidR="00376077" w:rsidRPr="00F82B34">
        <w:rPr>
          <w:b/>
        </w:rPr>
        <w:t xml:space="preserve">№ 58 </w:t>
      </w:r>
    </w:p>
    <w:p w:rsidR="007F61DC" w:rsidRDefault="007F61DC" w:rsidP="00186A4E">
      <w:pPr>
        <w:ind w:left="-567"/>
        <w:rPr>
          <w:b/>
        </w:rPr>
      </w:pPr>
    </w:p>
    <w:p w:rsidR="00F82B34" w:rsidRPr="00F82B34" w:rsidRDefault="00F82B34" w:rsidP="00186A4E">
      <w:pPr>
        <w:ind w:left="-567"/>
        <w:rPr>
          <w:b/>
        </w:rPr>
      </w:pPr>
    </w:p>
    <w:p w:rsidR="00F77676" w:rsidRPr="00F82B34" w:rsidRDefault="0007711F" w:rsidP="00F77676">
      <w:pPr>
        <w:spacing w:line="276" w:lineRule="auto"/>
        <w:ind w:left="-567" w:firstLine="567"/>
        <w:jc w:val="both"/>
        <w:outlineLvl w:val="0"/>
      </w:pPr>
      <w:r w:rsidRPr="00F82B34">
        <w:t>В связи с расширением номенклатуры средств активного воздействия</w:t>
      </w:r>
      <w:r w:rsidR="00186A4E" w:rsidRPr="00F82B34">
        <w:t xml:space="preserve"> </w:t>
      </w:r>
    </w:p>
    <w:p w:rsidR="00F82B34" w:rsidRPr="00F82B34" w:rsidRDefault="00F82B34" w:rsidP="00F77676">
      <w:pPr>
        <w:spacing w:line="276" w:lineRule="auto"/>
        <w:ind w:left="-567" w:firstLine="567"/>
        <w:jc w:val="both"/>
        <w:outlineLvl w:val="0"/>
      </w:pPr>
    </w:p>
    <w:p w:rsidR="0007711F" w:rsidRPr="00F82B34" w:rsidRDefault="0007711F" w:rsidP="00F77676">
      <w:pPr>
        <w:spacing w:line="276" w:lineRule="auto"/>
        <w:ind w:left="-567" w:firstLine="567"/>
        <w:jc w:val="both"/>
        <w:outlineLvl w:val="0"/>
      </w:pPr>
      <w:proofErr w:type="spellStart"/>
      <w:proofErr w:type="gramStart"/>
      <w:r w:rsidRPr="00F82B34">
        <w:t>п</w:t>
      </w:r>
      <w:proofErr w:type="spellEnd"/>
      <w:proofErr w:type="gramEnd"/>
      <w:r w:rsidRPr="00F82B34">
        <w:t xml:space="preserve"> </w:t>
      </w:r>
      <w:proofErr w:type="spellStart"/>
      <w:r w:rsidRPr="00F82B34">
        <w:t>р</w:t>
      </w:r>
      <w:proofErr w:type="spellEnd"/>
      <w:r w:rsidRPr="00F82B34">
        <w:t xml:space="preserve"> и к а </w:t>
      </w:r>
      <w:proofErr w:type="spellStart"/>
      <w:r w:rsidRPr="00F82B34">
        <w:t>з</w:t>
      </w:r>
      <w:proofErr w:type="spellEnd"/>
      <w:r w:rsidRPr="00F82B34">
        <w:t xml:space="preserve"> </w:t>
      </w:r>
      <w:proofErr w:type="spellStart"/>
      <w:r w:rsidRPr="00F82B34">
        <w:t>ы</w:t>
      </w:r>
      <w:proofErr w:type="spellEnd"/>
      <w:r w:rsidRPr="00F82B34">
        <w:t xml:space="preserve"> в а ю:</w:t>
      </w:r>
    </w:p>
    <w:p w:rsidR="00F82B34" w:rsidRPr="00F82B34" w:rsidRDefault="00F82B34" w:rsidP="00F77676">
      <w:pPr>
        <w:spacing w:line="276" w:lineRule="auto"/>
        <w:ind w:left="-567" w:firstLine="567"/>
        <w:jc w:val="both"/>
        <w:outlineLvl w:val="0"/>
      </w:pPr>
    </w:p>
    <w:p w:rsidR="00C33AA0" w:rsidRPr="00F82B34" w:rsidRDefault="00376077" w:rsidP="00186A4E">
      <w:pPr>
        <w:spacing w:line="276" w:lineRule="auto"/>
        <w:ind w:left="-567" w:firstLine="567"/>
        <w:jc w:val="both"/>
      </w:pPr>
      <w:proofErr w:type="gramStart"/>
      <w:r w:rsidRPr="00F82B34">
        <w:t xml:space="preserve">Внести </w:t>
      </w:r>
      <w:r w:rsidR="00016DC5" w:rsidRPr="00016DC5">
        <w:t>в Приложение 1 к Инструкции о порядке учета, хранения и передачи средств активного воздействия одной специализированной организацией другой специализированной организации</w:t>
      </w:r>
      <w:r w:rsidR="00016DC5">
        <w:t>, утвержденно</w:t>
      </w:r>
      <w:r w:rsidR="000768C8" w:rsidRPr="00F82B34">
        <w:t xml:space="preserve">й приказом Росгидромета от 26.02.2007 № 58 </w:t>
      </w:r>
      <w:r w:rsidR="00D42874" w:rsidRPr="00F82B34">
        <w:t xml:space="preserve">(зарегистрирован в Минюсте России 12.04.2007, регистрационный № 9284) </w:t>
      </w:r>
      <w:r w:rsidR="00016DC5">
        <w:t>с изменениями, внесенными приказом</w:t>
      </w:r>
      <w:r w:rsidR="00D42874" w:rsidRPr="00F82B34">
        <w:t xml:space="preserve"> Росгидромета </w:t>
      </w:r>
      <w:r w:rsidR="00E33EEB" w:rsidRPr="00F82B34">
        <w:t xml:space="preserve">от 02.02.2011 </w:t>
      </w:r>
      <w:r w:rsidR="00D42874" w:rsidRPr="00F82B34">
        <w:t>№ 33 (зарегистрирован в Минюсте России 01.04.2011, регистрационный № 20375)</w:t>
      </w:r>
      <w:r w:rsidR="00C20AD1">
        <w:t>,</w:t>
      </w:r>
      <w:r w:rsidR="00D42874" w:rsidRPr="00F82B34">
        <w:t xml:space="preserve"> дополнение</w:t>
      </w:r>
      <w:r w:rsidR="007F61DC" w:rsidRPr="00F82B34">
        <w:t xml:space="preserve"> согласно п</w:t>
      </w:r>
      <w:r w:rsidR="00C33AA0" w:rsidRPr="00F82B34">
        <w:t>риложению.</w:t>
      </w:r>
      <w:proofErr w:type="gramEnd"/>
    </w:p>
    <w:p w:rsidR="007F61DC" w:rsidRPr="00F82B34" w:rsidRDefault="007F61DC" w:rsidP="00186A4E">
      <w:pPr>
        <w:spacing w:line="276" w:lineRule="auto"/>
        <w:ind w:left="-567"/>
        <w:jc w:val="both"/>
      </w:pPr>
    </w:p>
    <w:p w:rsidR="007F61DC" w:rsidRPr="00F82B34" w:rsidRDefault="007F61DC" w:rsidP="00186A4E">
      <w:pPr>
        <w:spacing w:line="276" w:lineRule="auto"/>
        <w:ind w:left="-567"/>
      </w:pPr>
    </w:p>
    <w:p w:rsidR="007F61DC" w:rsidRPr="00F82B34" w:rsidRDefault="007F61DC" w:rsidP="00186A4E">
      <w:pPr>
        <w:spacing w:line="360" w:lineRule="auto"/>
        <w:ind w:left="-567"/>
      </w:pPr>
    </w:p>
    <w:p w:rsidR="00EF18D9" w:rsidRPr="00F82B34" w:rsidRDefault="00EF18D9" w:rsidP="00186A4E">
      <w:pPr>
        <w:spacing w:line="360" w:lineRule="auto"/>
        <w:ind w:left="-567"/>
      </w:pPr>
    </w:p>
    <w:p w:rsidR="007F61DC" w:rsidRPr="00F82B34" w:rsidRDefault="007F61DC" w:rsidP="00186A4E">
      <w:pPr>
        <w:spacing w:line="360" w:lineRule="auto"/>
        <w:ind w:left="-567"/>
      </w:pPr>
    </w:p>
    <w:p w:rsidR="007F61DC" w:rsidRPr="00F82B34" w:rsidRDefault="007F61DC" w:rsidP="00186A4E">
      <w:pPr>
        <w:spacing w:line="360" w:lineRule="auto"/>
        <w:ind w:left="-567"/>
      </w:pPr>
    </w:p>
    <w:p w:rsidR="007F61DC" w:rsidRPr="00F82B34" w:rsidRDefault="007F61DC" w:rsidP="00186A4E">
      <w:pPr>
        <w:spacing w:line="360" w:lineRule="auto"/>
        <w:ind w:left="-567"/>
      </w:pPr>
      <w:r w:rsidRPr="00F82B34">
        <w:t xml:space="preserve">Руководитель Росгидромета                                          </w:t>
      </w:r>
      <w:r w:rsidR="00B42561" w:rsidRPr="00F82B34">
        <w:t xml:space="preserve">             </w:t>
      </w:r>
      <w:r w:rsidR="00F82B34">
        <w:t xml:space="preserve">                       </w:t>
      </w:r>
      <w:r w:rsidR="00B42561" w:rsidRPr="00F82B34">
        <w:t xml:space="preserve">                А.В</w:t>
      </w:r>
      <w:r w:rsidRPr="00F82B34">
        <w:t>. Фролов</w:t>
      </w:r>
    </w:p>
    <w:p w:rsidR="00C12720" w:rsidRPr="00F82B34" w:rsidRDefault="00C12720" w:rsidP="00186A4E">
      <w:pPr>
        <w:spacing w:line="360" w:lineRule="auto"/>
        <w:ind w:left="-567"/>
      </w:pPr>
    </w:p>
    <w:p w:rsidR="00C12720" w:rsidRPr="00F82B34" w:rsidRDefault="00C12720" w:rsidP="00186A4E">
      <w:pPr>
        <w:ind w:left="-567"/>
      </w:pPr>
    </w:p>
    <w:p w:rsidR="00C12720" w:rsidRPr="00F82B34" w:rsidRDefault="00C12720" w:rsidP="00186A4E">
      <w:pPr>
        <w:ind w:left="-567"/>
      </w:pPr>
    </w:p>
    <w:p w:rsidR="00C12720" w:rsidRPr="00F82B34" w:rsidRDefault="00C12720" w:rsidP="00186A4E">
      <w:pPr>
        <w:ind w:left="-567"/>
      </w:pPr>
    </w:p>
    <w:sectPr w:rsidR="00C12720" w:rsidRPr="00F82B34" w:rsidSect="00EC4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7711F"/>
    <w:rsid w:val="00016DC5"/>
    <w:rsid w:val="000768C8"/>
    <w:rsid w:val="0007711F"/>
    <w:rsid w:val="00157AEE"/>
    <w:rsid w:val="00186A4E"/>
    <w:rsid w:val="001F6A0D"/>
    <w:rsid w:val="002158B5"/>
    <w:rsid w:val="00337FE0"/>
    <w:rsid w:val="00376077"/>
    <w:rsid w:val="003B3188"/>
    <w:rsid w:val="003B5244"/>
    <w:rsid w:val="00524DCE"/>
    <w:rsid w:val="005C1DB7"/>
    <w:rsid w:val="005E7C81"/>
    <w:rsid w:val="00613A74"/>
    <w:rsid w:val="0065548B"/>
    <w:rsid w:val="007337D0"/>
    <w:rsid w:val="007A5DBB"/>
    <w:rsid w:val="007F61DC"/>
    <w:rsid w:val="00863E0A"/>
    <w:rsid w:val="008C1601"/>
    <w:rsid w:val="008D290B"/>
    <w:rsid w:val="009F2D9A"/>
    <w:rsid w:val="009F4BBF"/>
    <w:rsid w:val="00AE3142"/>
    <w:rsid w:val="00AF16C1"/>
    <w:rsid w:val="00B42561"/>
    <w:rsid w:val="00C12720"/>
    <w:rsid w:val="00C20AD1"/>
    <w:rsid w:val="00C33AA0"/>
    <w:rsid w:val="00C65190"/>
    <w:rsid w:val="00CA2EB4"/>
    <w:rsid w:val="00CA6AF7"/>
    <w:rsid w:val="00CB76EA"/>
    <w:rsid w:val="00D1324A"/>
    <w:rsid w:val="00D32E42"/>
    <w:rsid w:val="00D42874"/>
    <w:rsid w:val="00D627FF"/>
    <w:rsid w:val="00DB2349"/>
    <w:rsid w:val="00E077E9"/>
    <w:rsid w:val="00E33EEB"/>
    <w:rsid w:val="00EB6081"/>
    <w:rsid w:val="00EC4660"/>
    <w:rsid w:val="00EF18D9"/>
    <w:rsid w:val="00F56F45"/>
    <w:rsid w:val="00F77371"/>
    <w:rsid w:val="00F77676"/>
    <w:rsid w:val="00F8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46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C33A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D132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nmoskalewa</dc:creator>
  <cp:keywords/>
  <cp:lastModifiedBy>GEG</cp:lastModifiedBy>
  <cp:revision>6</cp:revision>
  <cp:lastPrinted>2013-02-18T10:10:00Z</cp:lastPrinted>
  <dcterms:created xsi:type="dcterms:W3CDTF">2013-02-06T07:08:00Z</dcterms:created>
  <dcterms:modified xsi:type="dcterms:W3CDTF">2013-02-18T10:11:00Z</dcterms:modified>
</cp:coreProperties>
</file>