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4AA" w:rsidRPr="00FB14EC" w:rsidRDefault="00C2079E" w:rsidP="00FB14EC">
      <w:pPr>
        <w:spacing w:after="0"/>
        <w:ind w:right="354"/>
        <w:jc w:val="center"/>
        <w:rPr>
          <w:rFonts w:ascii="Times New Roman" w:hAnsi="Times New Roman"/>
          <w:b/>
          <w:sz w:val="24"/>
          <w:szCs w:val="24"/>
        </w:rPr>
      </w:pPr>
      <w:r w:rsidRPr="00FB14EC">
        <w:rPr>
          <w:rFonts w:ascii="Times New Roman" w:hAnsi="Times New Roman"/>
          <w:b/>
          <w:sz w:val="24"/>
          <w:szCs w:val="24"/>
        </w:rPr>
        <w:t xml:space="preserve">Методика </w:t>
      </w:r>
      <w:r w:rsidR="00381421" w:rsidRPr="00FB14EC">
        <w:rPr>
          <w:rFonts w:ascii="Times New Roman" w:hAnsi="Times New Roman"/>
          <w:b/>
          <w:sz w:val="24"/>
          <w:szCs w:val="24"/>
        </w:rPr>
        <w:t xml:space="preserve">заполнения форм </w:t>
      </w:r>
      <w:r w:rsidR="008D2466" w:rsidRPr="00FB14EC">
        <w:rPr>
          <w:rFonts w:ascii="Times New Roman" w:hAnsi="Times New Roman"/>
          <w:b/>
          <w:sz w:val="24"/>
          <w:szCs w:val="24"/>
        </w:rPr>
        <w:t>для представления</w:t>
      </w:r>
      <w:r w:rsidR="0085410F" w:rsidRPr="00FB14EC">
        <w:rPr>
          <w:rFonts w:ascii="Times New Roman" w:hAnsi="Times New Roman"/>
          <w:b/>
          <w:sz w:val="24"/>
          <w:szCs w:val="24"/>
        </w:rPr>
        <w:t xml:space="preserve"> </w:t>
      </w:r>
      <w:r w:rsidR="008D2466" w:rsidRPr="00FB14EC">
        <w:rPr>
          <w:rFonts w:ascii="Times New Roman" w:hAnsi="Times New Roman"/>
          <w:b/>
          <w:sz w:val="24"/>
          <w:szCs w:val="24"/>
        </w:rPr>
        <w:t>информации по оплате потребленных энергоресурсов бюджетными потребителями</w:t>
      </w:r>
    </w:p>
    <w:p w:rsidR="007734AA" w:rsidRDefault="007734AA" w:rsidP="00FB14EC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7734AA" w:rsidRPr="00FB14EC" w:rsidRDefault="007734AA" w:rsidP="00FB14E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B14EC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1141E9" w:rsidRPr="00FB14EC" w:rsidRDefault="001141E9" w:rsidP="00FB14EC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C0E40" w:rsidRPr="00FB14EC" w:rsidRDefault="00FB14EC" w:rsidP="00FB14EC">
      <w:pPr>
        <w:spacing w:after="0"/>
        <w:ind w:firstLine="709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D13310" w:rsidRPr="00FB14EC">
        <w:rPr>
          <w:rFonts w:ascii="Times New Roman" w:hAnsi="Times New Roman"/>
          <w:sz w:val="24"/>
          <w:szCs w:val="24"/>
        </w:rPr>
        <w:t> </w:t>
      </w:r>
      <w:r w:rsidR="005A56A2" w:rsidRPr="00FB14EC">
        <w:rPr>
          <w:rFonts w:ascii="Times New Roman" w:hAnsi="Times New Roman"/>
          <w:sz w:val="24"/>
          <w:szCs w:val="24"/>
        </w:rPr>
        <w:t xml:space="preserve">Отчетным </w:t>
      </w:r>
      <w:r w:rsidR="00344FC9" w:rsidRPr="00FB14EC">
        <w:rPr>
          <w:rFonts w:ascii="Times New Roman" w:hAnsi="Times New Roman"/>
          <w:sz w:val="24"/>
          <w:szCs w:val="24"/>
        </w:rPr>
        <w:t>период</w:t>
      </w:r>
      <w:r w:rsidR="005A56A2" w:rsidRPr="00FB14EC">
        <w:rPr>
          <w:rFonts w:ascii="Times New Roman" w:hAnsi="Times New Roman"/>
          <w:sz w:val="24"/>
          <w:szCs w:val="24"/>
        </w:rPr>
        <w:t>ом</w:t>
      </w:r>
      <w:r w:rsidR="00344FC9" w:rsidRPr="00FB14EC">
        <w:rPr>
          <w:rFonts w:ascii="Times New Roman" w:hAnsi="Times New Roman"/>
          <w:sz w:val="24"/>
          <w:szCs w:val="24"/>
        </w:rPr>
        <w:t xml:space="preserve"> для пре</w:t>
      </w:r>
      <w:r w:rsidR="00381421" w:rsidRPr="00FB14EC">
        <w:rPr>
          <w:rFonts w:ascii="Times New Roman" w:hAnsi="Times New Roman"/>
          <w:sz w:val="24"/>
          <w:szCs w:val="24"/>
        </w:rPr>
        <w:t>дставления отчетной информации</w:t>
      </w:r>
      <w:r w:rsidR="00F2531B" w:rsidRPr="00FB14EC">
        <w:rPr>
          <w:rFonts w:ascii="Times New Roman" w:hAnsi="Times New Roman"/>
          <w:sz w:val="24"/>
          <w:szCs w:val="24"/>
        </w:rPr>
        <w:t xml:space="preserve"> по оплате потребленных энергоресурсов</w:t>
      </w:r>
      <w:r w:rsidR="00381421" w:rsidRPr="00FB14EC">
        <w:rPr>
          <w:rFonts w:ascii="Times New Roman" w:hAnsi="Times New Roman"/>
          <w:sz w:val="24"/>
          <w:szCs w:val="24"/>
        </w:rPr>
        <w:t xml:space="preserve"> является</w:t>
      </w:r>
      <w:r w:rsidR="005F1417" w:rsidRPr="00FB14EC">
        <w:rPr>
          <w:rFonts w:ascii="Times New Roman" w:hAnsi="Times New Roman"/>
          <w:sz w:val="24"/>
          <w:szCs w:val="24"/>
        </w:rPr>
        <w:t xml:space="preserve"> месяц.</w:t>
      </w:r>
    </w:p>
    <w:p w:rsidR="00F2531B" w:rsidRPr="00FB14EC" w:rsidRDefault="009345BB" w:rsidP="00FB14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B14EC">
        <w:rPr>
          <w:rFonts w:ascii="Times New Roman" w:hAnsi="Times New Roman"/>
          <w:sz w:val="24"/>
          <w:szCs w:val="24"/>
        </w:rPr>
        <w:t>2. </w:t>
      </w:r>
      <w:r w:rsidR="00455B34" w:rsidRPr="00FB14EC">
        <w:rPr>
          <w:rFonts w:ascii="Times New Roman" w:hAnsi="Times New Roman"/>
          <w:sz w:val="24"/>
          <w:szCs w:val="24"/>
        </w:rPr>
        <w:t>Отчетная ин</w:t>
      </w:r>
      <w:r w:rsidR="00F2531B" w:rsidRPr="00FB14EC">
        <w:rPr>
          <w:rFonts w:ascii="Times New Roman" w:hAnsi="Times New Roman"/>
          <w:sz w:val="24"/>
          <w:szCs w:val="24"/>
        </w:rPr>
        <w:t>формация в соответствии с формами</w:t>
      </w:r>
      <w:r w:rsidR="00455B34" w:rsidRPr="00FB14EC">
        <w:rPr>
          <w:rFonts w:ascii="Times New Roman" w:hAnsi="Times New Roman"/>
          <w:sz w:val="24"/>
          <w:szCs w:val="24"/>
        </w:rPr>
        <w:t xml:space="preserve"> за </w:t>
      </w:r>
      <w:r w:rsidR="00381421" w:rsidRPr="00FB14EC">
        <w:rPr>
          <w:rFonts w:ascii="Times New Roman" w:hAnsi="Times New Roman"/>
          <w:sz w:val="24"/>
          <w:szCs w:val="24"/>
        </w:rPr>
        <w:t xml:space="preserve">отчетный период </w:t>
      </w:r>
      <w:r w:rsidR="00455B34" w:rsidRPr="00FB14EC">
        <w:rPr>
          <w:rFonts w:ascii="Times New Roman" w:hAnsi="Times New Roman"/>
          <w:sz w:val="24"/>
          <w:szCs w:val="24"/>
        </w:rPr>
        <w:t xml:space="preserve">представляется в Минэнерго России не позднее 18:00 московского времени </w:t>
      </w:r>
      <w:r w:rsidR="00381421" w:rsidRPr="00FB14EC">
        <w:rPr>
          <w:rFonts w:ascii="Times New Roman" w:hAnsi="Times New Roman"/>
          <w:b/>
          <w:sz w:val="24"/>
          <w:szCs w:val="24"/>
          <w:u w:val="single"/>
        </w:rPr>
        <w:t>7</w:t>
      </w:r>
      <w:r w:rsidR="001F50EF" w:rsidRPr="00FB14EC">
        <w:rPr>
          <w:rFonts w:ascii="Times New Roman" w:hAnsi="Times New Roman"/>
          <w:b/>
          <w:sz w:val="24"/>
          <w:szCs w:val="24"/>
          <w:u w:val="single"/>
        </w:rPr>
        <w:t>-</w:t>
      </w:r>
      <w:r w:rsidR="00381421" w:rsidRPr="00FB14EC">
        <w:rPr>
          <w:rFonts w:ascii="Times New Roman" w:hAnsi="Times New Roman"/>
          <w:b/>
          <w:sz w:val="24"/>
          <w:szCs w:val="24"/>
          <w:u w:val="single"/>
        </w:rPr>
        <w:t>го числа 2</w:t>
      </w:r>
      <w:r w:rsidR="001F50EF" w:rsidRPr="00FB14EC">
        <w:rPr>
          <w:rFonts w:ascii="Times New Roman" w:hAnsi="Times New Roman"/>
          <w:b/>
          <w:sz w:val="24"/>
          <w:szCs w:val="24"/>
          <w:u w:val="single"/>
        </w:rPr>
        <w:t>-</w:t>
      </w:r>
      <w:r w:rsidR="00381421" w:rsidRPr="00FB14EC">
        <w:rPr>
          <w:rFonts w:ascii="Times New Roman" w:hAnsi="Times New Roman"/>
          <w:b/>
          <w:sz w:val="24"/>
          <w:szCs w:val="24"/>
          <w:u w:val="single"/>
        </w:rPr>
        <w:t>го месяца следующего за отчетным</w:t>
      </w:r>
      <w:r w:rsidR="00F2531B" w:rsidRPr="00FB14E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F2531B" w:rsidRPr="00FB14EC">
        <w:rPr>
          <w:rFonts w:ascii="Times New Roman" w:hAnsi="Times New Roman"/>
          <w:sz w:val="24"/>
          <w:szCs w:val="24"/>
        </w:rPr>
        <w:t>(или до сроков указанных в уведомлении направленном Минэнерго России).</w:t>
      </w:r>
    </w:p>
    <w:p w:rsidR="00455B34" w:rsidRPr="00FB14EC" w:rsidRDefault="00F2531B" w:rsidP="00FB14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B5432">
        <w:rPr>
          <w:rFonts w:ascii="Times New Roman" w:hAnsi="Times New Roman"/>
          <w:sz w:val="24"/>
          <w:szCs w:val="24"/>
        </w:rPr>
        <w:t xml:space="preserve">Если </w:t>
      </w:r>
      <w:r w:rsidRPr="00CB5432">
        <w:rPr>
          <w:rFonts w:ascii="Times New Roman" w:hAnsi="Times New Roman"/>
          <w:sz w:val="24"/>
          <w:szCs w:val="24"/>
          <w:u w:val="single"/>
        </w:rPr>
        <w:t>7-е число 2-го месяца следующего за отчетным</w:t>
      </w:r>
      <w:r w:rsidRPr="00CB5432">
        <w:rPr>
          <w:rFonts w:ascii="Times New Roman" w:hAnsi="Times New Roman"/>
          <w:sz w:val="24"/>
          <w:szCs w:val="24"/>
        </w:rPr>
        <w:t xml:space="preserve"> приходится на выходной или праздничный день, то отчетная информация должна быть представлена не позднее 18:00 московского времени первого рабочего дня, следующего за выходным или праздничным днем</w:t>
      </w:r>
      <w:r w:rsidRPr="00FB14EC">
        <w:rPr>
          <w:rFonts w:ascii="Times New Roman" w:hAnsi="Times New Roman"/>
          <w:sz w:val="24"/>
          <w:szCs w:val="24"/>
        </w:rPr>
        <w:t>.</w:t>
      </w:r>
      <w:proofErr w:type="gramEnd"/>
    </w:p>
    <w:p w:rsidR="007734AA" w:rsidRPr="00FB14EC" w:rsidRDefault="00481F87" w:rsidP="00FB14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B14EC">
        <w:rPr>
          <w:rFonts w:ascii="Times New Roman" w:hAnsi="Times New Roman"/>
          <w:sz w:val="24"/>
          <w:szCs w:val="24"/>
        </w:rPr>
        <w:t>3</w:t>
      </w:r>
      <w:r w:rsidR="00CB5432">
        <w:rPr>
          <w:rFonts w:ascii="Times New Roman" w:hAnsi="Times New Roman"/>
          <w:sz w:val="24"/>
          <w:szCs w:val="24"/>
        </w:rPr>
        <w:t>. </w:t>
      </w:r>
      <w:r w:rsidR="007734AA" w:rsidRPr="00FB14EC">
        <w:rPr>
          <w:rFonts w:ascii="Times New Roman" w:hAnsi="Times New Roman"/>
          <w:sz w:val="24"/>
          <w:szCs w:val="24"/>
        </w:rPr>
        <w:t xml:space="preserve">Информация по форме </w:t>
      </w:r>
      <w:r w:rsidR="007C0C20" w:rsidRPr="00FB14EC">
        <w:rPr>
          <w:rFonts w:ascii="Times New Roman" w:hAnsi="Times New Roman"/>
          <w:sz w:val="24"/>
          <w:szCs w:val="24"/>
        </w:rPr>
        <w:t>заполняется</w:t>
      </w:r>
      <w:r w:rsidR="007734AA" w:rsidRPr="00FB14EC">
        <w:rPr>
          <w:rFonts w:ascii="Times New Roman" w:hAnsi="Times New Roman"/>
          <w:sz w:val="24"/>
          <w:szCs w:val="24"/>
        </w:rPr>
        <w:t xml:space="preserve"> </w:t>
      </w:r>
      <w:r w:rsidR="00183ECB" w:rsidRPr="00FB14EC">
        <w:rPr>
          <w:rFonts w:ascii="Times New Roman" w:hAnsi="Times New Roman"/>
          <w:sz w:val="24"/>
          <w:szCs w:val="24"/>
        </w:rPr>
        <w:t>центральным аппаратом федерального органа исполнительной власти</w:t>
      </w:r>
      <w:r w:rsidR="00387FFE" w:rsidRPr="00FB14EC">
        <w:rPr>
          <w:rFonts w:ascii="Times New Roman" w:hAnsi="Times New Roman"/>
          <w:sz w:val="24"/>
          <w:szCs w:val="24"/>
        </w:rPr>
        <w:t xml:space="preserve"> по всем своим подведомственным организациям</w:t>
      </w:r>
      <w:r w:rsidR="005F1417" w:rsidRPr="00FB14EC">
        <w:rPr>
          <w:rFonts w:ascii="Times New Roman" w:hAnsi="Times New Roman"/>
          <w:sz w:val="24"/>
          <w:szCs w:val="24"/>
        </w:rPr>
        <w:t xml:space="preserve"> </w:t>
      </w:r>
      <w:r w:rsidR="007C0C20" w:rsidRPr="00FB14EC">
        <w:rPr>
          <w:rFonts w:ascii="Times New Roman" w:hAnsi="Times New Roman"/>
          <w:sz w:val="24"/>
          <w:szCs w:val="24"/>
        </w:rPr>
        <w:t>на русском язык</w:t>
      </w:r>
      <w:r w:rsidR="00B23407" w:rsidRPr="00FB14EC">
        <w:rPr>
          <w:rFonts w:ascii="Times New Roman" w:hAnsi="Times New Roman"/>
          <w:sz w:val="24"/>
          <w:szCs w:val="24"/>
        </w:rPr>
        <w:t>е</w:t>
      </w:r>
      <w:r w:rsidR="00D13310" w:rsidRPr="00FB14EC">
        <w:rPr>
          <w:rFonts w:ascii="Times New Roman" w:hAnsi="Times New Roman"/>
          <w:sz w:val="24"/>
          <w:szCs w:val="24"/>
        </w:rPr>
        <w:t xml:space="preserve"> машинописным текстом</w:t>
      </w:r>
      <w:r w:rsidR="007734AA" w:rsidRPr="00FB14EC">
        <w:rPr>
          <w:rFonts w:ascii="Times New Roman" w:hAnsi="Times New Roman"/>
          <w:sz w:val="24"/>
          <w:szCs w:val="24"/>
        </w:rPr>
        <w:t xml:space="preserve"> </w:t>
      </w:r>
      <w:r w:rsidR="007C0C20" w:rsidRPr="00FB14EC">
        <w:rPr>
          <w:rFonts w:ascii="Times New Roman" w:hAnsi="Times New Roman"/>
          <w:sz w:val="24"/>
          <w:szCs w:val="24"/>
        </w:rPr>
        <w:t xml:space="preserve">и направляется в формате Excel с расширением </w:t>
      </w:r>
      <w:r w:rsidR="009345BB" w:rsidRPr="00FB14EC">
        <w:rPr>
          <w:rFonts w:ascii="Times New Roman" w:hAnsi="Times New Roman"/>
          <w:sz w:val="24"/>
          <w:szCs w:val="24"/>
        </w:rPr>
        <w:t>«</w:t>
      </w:r>
      <w:r w:rsidR="007C0C20" w:rsidRPr="00FB14EC">
        <w:rPr>
          <w:rFonts w:ascii="Times New Roman" w:hAnsi="Times New Roman"/>
          <w:sz w:val="24"/>
          <w:szCs w:val="24"/>
        </w:rPr>
        <w:t>.xls</w:t>
      </w:r>
      <w:r w:rsidR="009345BB" w:rsidRPr="00FB14EC">
        <w:rPr>
          <w:rFonts w:ascii="Times New Roman" w:hAnsi="Times New Roman"/>
          <w:sz w:val="24"/>
          <w:szCs w:val="24"/>
        </w:rPr>
        <w:t>»</w:t>
      </w:r>
      <w:r w:rsidR="007C0C20" w:rsidRPr="00FB14EC">
        <w:rPr>
          <w:rFonts w:ascii="Times New Roman" w:hAnsi="Times New Roman"/>
          <w:sz w:val="24"/>
          <w:szCs w:val="24"/>
        </w:rPr>
        <w:t xml:space="preserve"> или </w:t>
      </w:r>
      <w:r w:rsidR="009345BB" w:rsidRPr="00FB14EC">
        <w:rPr>
          <w:rFonts w:ascii="Times New Roman" w:hAnsi="Times New Roman"/>
          <w:sz w:val="24"/>
          <w:szCs w:val="24"/>
        </w:rPr>
        <w:t>«</w:t>
      </w:r>
      <w:r w:rsidR="007C0C20" w:rsidRPr="00FB14EC">
        <w:rPr>
          <w:rFonts w:ascii="Times New Roman" w:hAnsi="Times New Roman"/>
          <w:sz w:val="24"/>
          <w:szCs w:val="24"/>
        </w:rPr>
        <w:t>.xlsx</w:t>
      </w:r>
      <w:r w:rsidR="009345BB" w:rsidRPr="00FB14EC">
        <w:rPr>
          <w:rFonts w:ascii="Times New Roman" w:hAnsi="Times New Roman"/>
          <w:sz w:val="24"/>
          <w:szCs w:val="24"/>
        </w:rPr>
        <w:t>»</w:t>
      </w:r>
      <w:r w:rsidR="007C0C20" w:rsidRPr="00FB14EC">
        <w:rPr>
          <w:rFonts w:ascii="Times New Roman" w:hAnsi="Times New Roman"/>
          <w:sz w:val="24"/>
          <w:szCs w:val="24"/>
        </w:rPr>
        <w:t xml:space="preserve"> </w:t>
      </w:r>
      <w:r w:rsidR="007734AA" w:rsidRPr="00FB14EC">
        <w:rPr>
          <w:rFonts w:ascii="Times New Roman" w:hAnsi="Times New Roman"/>
          <w:sz w:val="24"/>
          <w:szCs w:val="24"/>
        </w:rPr>
        <w:t>в электронном виде</w:t>
      </w:r>
      <w:r w:rsidR="007C0C20" w:rsidRPr="00FB14EC">
        <w:rPr>
          <w:rFonts w:ascii="Times New Roman" w:hAnsi="Times New Roman"/>
          <w:sz w:val="24"/>
          <w:szCs w:val="24"/>
        </w:rPr>
        <w:t>, на адрес электронной почты:</w:t>
      </w:r>
      <w:r w:rsidR="00AF0ABE" w:rsidRPr="00FB14EC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4879AB" w:rsidRPr="00CB5432">
          <w:rPr>
            <w:rFonts w:ascii="Times New Roman" w:hAnsi="Times New Roman"/>
            <w:b/>
            <w:sz w:val="24"/>
            <w:szCs w:val="24"/>
          </w:rPr>
          <w:t>TEK-monitoring@minenergo.gov.ru</w:t>
        </w:r>
      </w:hyperlink>
      <w:r w:rsidR="00DC7BC5" w:rsidRPr="00FB14EC">
        <w:rPr>
          <w:rFonts w:ascii="Times New Roman" w:hAnsi="Times New Roman"/>
          <w:sz w:val="24"/>
          <w:szCs w:val="24"/>
        </w:rPr>
        <w:t>.</w:t>
      </w:r>
    </w:p>
    <w:p w:rsidR="004879AB" w:rsidRPr="00FB14EC" w:rsidRDefault="00387FFE" w:rsidP="00CB543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B14EC">
        <w:rPr>
          <w:rFonts w:ascii="Times New Roman" w:hAnsi="Times New Roman"/>
          <w:sz w:val="24"/>
          <w:szCs w:val="24"/>
        </w:rPr>
        <w:t>4</w:t>
      </w:r>
      <w:r w:rsidR="00481F87" w:rsidRPr="00FB14EC">
        <w:rPr>
          <w:rFonts w:ascii="Times New Roman" w:hAnsi="Times New Roman"/>
          <w:sz w:val="24"/>
          <w:szCs w:val="24"/>
        </w:rPr>
        <w:t>.</w:t>
      </w:r>
      <w:r w:rsidR="009345BB" w:rsidRPr="00FB14EC">
        <w:rPr>
          <w:rFonts w:ascii="Times New Roman" w:hAnsi="Times New Roman"/>
          <w:sz w:val="24"/>
          <w:szCs w:val="24"/>
        </w:rPr>
        <w:t> Тема почтового сообщения и наименование прикладываемого файла формиру</w:t>
      </w:r>
      <w:r w:rsidR="00D13310" w:rsidRPr="00FB14EC">
        <w:rPr>
          <w:rFonts w:ascii="Times New Roman" w:hAnsi="Times New Roman"/>
          <w:sz w:val="24"/>
          <w:szCs w:val="24"/>
        </w:rPr>
        <w:t>ю</w:t>
      </w:r>
      <w:r w:rsidR="009345BB" w:rsidRPr="00FB14EC">
        <w:rPr>
          <w:rFonts w:ascii="Times New Roman" w:hAnsi="Times New Roman"/>
          <w:sz w:val="24"/>
          <w:szCs w:val="24"/>
        </w:rPr>
        <w:t xml:space="preserve">тся по шаблону: </w:t>
      </w:r>
      <w:r w:rsidR="004879AB" w:rsidRPr="00FB14EC">
        <w:rPr>
          <w:rFonts w:ascii="Times New Roman" w:hAnsi="Times New Roman"/>
          <w:sz w:val="24"/>
          <w:szCs w:val="24"/>
        </w:rPr>
        <w:t>«</w:t>
      </w:r>
      <w:proofErr w:type="gramStart"/>
      <w:r w:rsidR="004879AB" w:rsidRPr="00FB14EC">
        <w:rPr>
          <w:rFonts w:ascii="Times New Roman" w:hAnsi="Times New Roman"/>
          <w:sz w:val="24"/>
          <w:szCs w:val="24"/>
        </w:rPr>
        <w:t>C</w:t>
      </w:r>
      <w:proofErr w:type="gramEnd"/>
      <w:r w:rsidR="004879AB" w:rsidRPr="00FB14EC">
        <w:rPr>
          <w:rFonts w:ascii="Times New Roman" w:hAnsi="Times New Roman"/>
          <w:sz w:val="24"/>
          <w:szCs w:val="24"/>
        </w:rPr>
        <w:t xml:space="preserve">окращенное наименование </w:t>
      </w:r>
      <w:r w:rsidR="007E4DA8">
        <w:rPr>
          <w:rFonts w:ascii="Times New Roman" w:hAnsi="Times New Roman"/>
          <w:sz w:val="24"/>
          <w:szCs w:val="24"/>
        </w:rPr>
        <w:t xml:space="preserve">ФОИВ_Отчетный период в формате </w:t>
      </w:r>
      <w:r w:rsidR="004879AB" w:rsidRPr="00FB14EC">
        <w:rPr>
          <w:rFonts w:ascii="Times New Roman" w:hAnsi="Times New Roman"/>
          <w:sz w:val="24"/>
          <w:szCs w:val="24"/>
        </w:rPr>
        <w:t>MM</w:t>
      </w:r>
      <w:r w:rsidR="007E4DA8" w:rsidRPr="007E4DA8">
        <w:rPr>
          <w:rFonts w:ascii="Times New Roman" w:hAnsi="Times New Roman"/>
          <w:sz w:val="24"/>
          <w:szCs w:val="24"/>
        </w:rPr>
        <w:t>.</w:t>
      </w:r>
      <w:r w:rsidR="007E4DA8">
        <w:rPr>
          <w:rFonts w:ascii="Times New Roman" w:hAnsi="Times New Roman"/>
          <w:sz w:val="24"/>
          <w:szCs w:val="24"/>
          <w:lang w:val="en-US"/>
        </w:rPr>
        <w:t>YYYY</w:t>
      </w:r>
      <w:r w:rsidR="004879AB" w:rsidRPr="00FB14EC">
        <w:rPr>
          <w:rFonts w:ascii="Times New Roman" w:hAnsi="Times New Roman"/>
          <w:sz w:val="24"/>
          <w:szCs w:val="24"/>
        </w:rPr>
        <w:t>_Версия направляемого почтового сообщения и представляемого файла», например, «Мин</w:t>
      </w:r>
      <w:r w:rsidR="00CB5432">
        <w:rPr>
          <w:rFonts w:ascii="Times New Roman" w:hAnsi="Times New Roman"/>
          <w:sz w:val="24"/>
          <w:szCs w:val="24"/>
        </w:rPr>
        <w:t>энерго</w:t>
      </w:r>
      <w:r w:rsidR="004879AB" w:rsidRPr="00FB14EC">
        <w:rPr>
          <w:rFonts w:ascii="Times New Roman" w:hAnsi="Times New Roman"/>
          <w:sz w:val="24"/>
          <w:szCs w:val="24"/>
        </w:rPr>
        <w:t>_</w:t>
      </w:r>
      <w:r w:rsidR="007E4DA8">
        <w:rPr>
          <w:rFonts w:ascii="Times New Roman" w:hAnsi="Times New Roman"/>
          <w:sz w:val="24"/>
          <w:szCs w:val="24"/>
        </w:rPr>
        <w:t>07.</w:t>
      </w:r>
      <w:r w:rsidR="004879AB" w:rsidRPr="00FB14EC">
        <w:rPr>
          <w:rFonts w:ascii="Times New Roman" w:hAnsi="Times New Roman"/>
          <w:sz w:val="24"/>
          <w:szCs w:val="24"/>
        </w:rPr>
        <w:t>2020_01».</w:t>
      </w:r>
    </w:p>
    <w:p w:rsidR="001141E9" w:rsidRPr="009A71C0" w:rsidRDefault="001141E9" w:rsidP="00FB14EC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7734AA" w:rsidRPr="00FB14EC" w:rsidRDefault="007C0C20" w:rsidP="00FB14E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B14EC">
        <w:rPr>
          <w:rFonts w:ascii="Times New Roman" w:hAnsi="Times New Roman"/>
          <w:b/>
          <w:sz w:val="24"/>
          <w:szCs w:val="24"/>
        </w:rPr>
        <w:t>Правила заполнения формы</w:t>
      </w:r>
    </w:p>
    <w:p w:rsidR="001141E9" w:rsidRPr="009A71C0" w:rsidRDefault="001141E9" w:rsidP="00FB14EC">
      <w:pPr>
        <w:spacing w:after="0"/>
        <w:ind w:firstLine="709"/>
        <w:jc w:val="center"/>
        <w:rPr>
          <w:rFonts w:ascii="Times New Roman" w:hAnsi="Times New Roman"/>
          <w:b/>
          <w:sz w:val="16"/>
          <w:szCs w:val="16"/>
        </w:rPr>
      </w:pPr>
    </w:p>
    <w:p w:rsidR="005417CE" w:rsidRPr="00FB14EC" w:rsidRDefault="00FB14EC" w:rsidP="00FB14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172729" w:rsidRPr="00FB14EC">
        <w:rPr>
          <w:rFonts w:ascii="Times New Roman" w:hAnsi="Times New Roman"/>
          <w:sz w:val="24"/>
          <w:szCs w:val="24"/>
        </w:rPr>
        <w:t>. </w:t>
      </w:r>
      <w:r w:rsidR="005417CE" w:rsidRPr="00FB14EC">
        <w:rPr>
          <w:rFonts w:ascii="Times New Roman" w:hAnsi="Times New Roman"/>
          <w:sz w:val="24"/>
          <w:szCs w:val="24"/>
        </w:rPr>
        <w:t>Отчетная информация, формат представления которой определен как «тысяча рублей (с НДС)» указывается с округлением до целого числа.</w:t>
      </w:r>
    </w:p>
    <w:p w:rsidR="00172729" w:rsidRPr="00FB14EC" w:rsidRDefault="00FB14EC" w:rsidP="00FB14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172729" w:rsidRPr="00FB14EC">
        <w:rPr>
          <w:rFonts w:ascii="Times New Roman" w:hAnsi="Times New Roman"/>
          <w:sz w:val="24"/>
          <w:szCs w:val="24"/>
        </w:rPr>
        <w:t>. Данные в отношении потребителей заполняются только в соответствии с указанными в таблице категориями потребителей.</w:t>
      </w:r>
    </w:p>
    <w:p w:rsidR="00172729" w:rsidRPr="00FB14EC" w:rsidRDefault="00FB14EC" w:rsidP="00FB14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172729" w:rsidRPr="00FB14EC">
        <w:rPr>
          <w:rFonts w:ascii="Times New Roman" w:hAnsi="Times New Roman"/>
          <w:sz w:val="24"/>
          <w:szCs w:val="24"/>
        </w:rPr>
        <w:t>. </w:t>
      </w:r>
      <w:r w:rsidR="001141E9" w:rsidRPr="00FB14EC">
        <w:rPr>
          <w:rFonts w:ascii="Times New Roman" w:hAnsi="Times New Roman"/>
          <w:sz w:val="24"/>
          <w:szCs w:val="24"/>
        </w:rPr>
        <w:t xml:space="preserve">В поле «Отчетный период» необходимо указать </w:t>
      </w:r>
      <w:r w:rsidR="006B1DFB">
        <w:rPr>
          <w:rFonts w:ascii="Times New Roman" w:hAnsi="Times New Roman"/>
          <w:sz w:val="24"/>
          <w:szCs w:val="24"/>
        </w:rPr>
        <w:t xml:space="preserve">месяц года и </w:t>
      </w:r>
      <w:proofErr w:type="gramStart"/>
      <w:r w:rsidR="001141E9" w:rsidRPr="00FB14EC">
        <w:rPr>
          <w:rFonts w:ascii="Times New Roman" w:hAnsi="Times New Roman"/>
          <w:sz w:val="24"/>
          <w:szCs w:val="24"/>
        </w:rPr>
        <w:t>год</w:t>
      </w:r>
      <w:proofErr w:type="gramEnd"/>
      <w:r w:rsidR="00CB5432">
        <w:rPr>
          <w:rFonts w:ascii="Times New Roman" w:hAnsi="Times New Roman"/>
          <w:sz w:val="24"/>
          <w:szCs w:val="24"/>
        </w:rPr>
        <w:t xml:space="preserve"> за которые пред</w:t>
      </w:r>
      <w:r w:rsidR="001141E9" w:rsidRPr="00FB14EC">
        <w:rPr>
          <w:rFonts w:ascii="Times New Roman" w:hAnsi="Times New Roman"/>
          <w:sz w:val="24"/>
          <w:szCs w:val="24"/>
        </w:rPr>
        <w:t xml:space="preserve">ставляется информация в формате </w:t>
      </w:r>
      <w:r w:rsidR="006B1DFB" w:rsidRPr="00FB14EC">
        <w:rPr>
          <w:rFonts w:ascii="Times New Roman" w:hAnsi="Times New Roman"/>
          <w:sz w:val="24"/>
          <w:szCs w:val="24"/>
        </w:rPr>
        <w:t>MM</w:t>
      </w:r>
      <w:r w:rsidR="006B1DFB" w:rsidRPr="007E4DA8">
        <w:rPr>
          <w:rFonts w:ascii="Times New Roman" w:hAnsi="Times New Roman"/>
          <w:sz w:val="24"/>
          <w:szCs w:val="24"/>
        </w:rPr>
        <w:t>.</w:t>
      </w:r>
      <w:r w:rsidR="006B1DFB">
        <w:rPr>
          <w:rFonts w:ascii="Times New Roman" w:hAnsi="Times New Roman"/>
          <w:sz w:val="24"/>
          <w:szCs w:val="24"/>
          <w:lang w:val="en-US"/>
        </w:rPr>
        <w:t>YYYY</w:t>
      </w:r>
      <w:r w:rsidR="00172729" w:rsidRPr="00FB14EC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172729" w:rsidRPr="00FB14EC" w:rsidRDefault="00FB14EC" w:rsidP="00FB14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172729" w:rsidRPr="00FB14EC">
        <w:rPr>
          <w:rFonts w:ascii="Times New Roman" w:hAnsi="Times New Roman"/>
          <w:sz w:val="24"/>
          <w:szCs w:val="24"/>
        </w:rPr>
        <w:t>. В поле «ФИО исполнителя» необходимо указать фамилию, имя и отчество исполнителя.</w:t>
      </w:r>
    </w:p>
    <w:p w:rsidR="00172729" w:rsidRPr="00FB14EC" w:rsidRDefault="00FB14EC" w:rsidP="00FB14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172729" w:rsidRPr="00FB14EC">
        <w:rPr>
          <w:rFonts w:ascii="Times New Roman" w:hAnsi="Times New Roman"/>
          <w:sz w:val="24"/>
          <w:szCs w:val="24"/>
        </w:rPr>
        <w:t>. В поле «Контактный телефон исполнителя» необходимо указать контактный телефон исполнителя (с кодом города).</w:t>
      </w:r>
    </w:p>
    <w:p w:rsidR="00172729" w:rsidRPr="00FB14EC" w:rsidRDefault="00FB14EC" w:rsidP="00FB14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172729" w:rsidRPr="00FB14EC">
        <w:rPr>
          <w:rFonts w:ascii="Times New Roman" w:hAnsi="Times New Roman"/>
          <w:sz w:val="24"/>
          <w:szCs w:val="24"/>
        </w:rPr>
        <w:t>. В поле «Должность исполнителя» необходимо указать должнос</w:t>
      </w:r>
      <w:r w:rsidR="00E54973">
        <w:rPr>
          <w:rFonts w:ascii="Times New Roman" w:hAnsi="Times New Roman"/>
          <w:sz w:val="24"/>
          <w:szCs w:val="24"/>
        </w:rPr>
        <w:t>ть лица, ответственного за пред</w:t>
      </w:r>
      <w:r w:rsidR="00172729" w:rsidRPr="00FB14EC">
        <w:rPr>
          <w:rFonts w:ascii="Times New Roman" w:hAnsi="Times New Roman"/>
          <w:sz w:val="24"/>
          <w:szCs w:val="24"/>
        </w:rPr>
        <w:t>ставление информации в соответствии с формой.</w:t>
      </w:r>
    </w:p>
    <w:p w:rsidR="00172729" w:rsidRPr="00FB14EC" w:rsidRDefault="00FB14EC" w:rsidP="00FB14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172729" w:rsidRPr="00FB14EC">
        <w:rPr>
          <w:rFonts w:ascii="Times New Roman" w:hAnsi="Times New Roman"/>
          <w:sz w:val="24"/>
          <w:szCs w:val="24"/>
        </w:rPr>
        <w:t>. В поле «Адрес электронной почты» необходимо указать адрес электронной почты исполнителя.</w:t>
      </w:r>
    </w:p>
    <w:p w:rsidR="001141E9" w:rsidRPr="00FB14EC" w:rsidRDefault="00FB14EC" w:rsidP="00FB14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1141E9" w:rsidRPr="00FB14EC">
        <w:rPr>
          <w:rFonts w:ascii="Times New Roman" w:hAnsi="Times New Roman"/>
          <w:sz w:val="24"/>
          <w:szCs w:val="24"/>
        </w:rPr>
        <w:t>. При формировании отчетной информации необходимо учесть, что один файл, представляемый в Минэнерго России, должен содержать информацию только за один месяц отчетного периода.</w:t>
      </w:r>
    </w:p>
    <w:p w:rsidR="001141E9" w:rsidRPr="009A71C0" w:rsidRDefault="001141E9" w:rsidP="00FB14EC">
      <w:pPr>
        <w:spacing w:after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5417CE" w:rsidRPr="00FB14EC" w:rsidRDefault="005417CE" w:rsidP="00FB14E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B14EC">
        <w:rPr>
          <w:rFonts w:ascii="Times New Roman" w:hAnsi="Times New Roman"/>
          <w:b/>
          <w:sz w:val="24"/>
          <w:szCs w:val="24"/>
        </w:rPr>
        <w:t>Формирование данных для формы</w:t>
      </w:r>
    </w:p>
    <w:p w:rsidR="001141E9" w:rsidRPr="009A71C0" w:rsidRDefault="001141E9" w:rsidP="00FB14EC">
      <w:pPr>
        <w:spacing w:after="0"/>
        <w:ind w:firstLine="709"/>
        <w:jc w:val="center"/>
        <w:rPr>
          <w:rFonts w:ascii="Times New Roman" w:hAnsi="Times New Roman"/>
          <w:b/>
          <w:sz w:val="16"/>
          <w:szCs w:val="16"/>
        </w:rPr>
      </w:pPr>
    </w:p>
    <w:p w:rsidR="001141E9" w:rsidRPr="00FB14EC" w:rsidRDefault="00FB14EC" w:rsidP="00FB14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84822" w:rsidRPr="00FB14EC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6B1DFB">
        <w:rPr>
          <w:rFonts w:ascii="Times New Roman" w:hAnsi="Times New Roman"/>
          <w:sz w:val="24"/>
          <w:szCs w:val="24"/>
        </w:rPr>
        <w:t> В колонке 1</w:t>
      </w:r>
      <w:r w:rsidR="001141E9" w:rsidRPr="00FB14EC">
        <w:rPr>
          <w:rFonts w:ascii="Times New Roman" w:hAnsi="Times New Roman"/>
          <w:sz w:val="24"/>
          <w:szCs w:val="24"/>
        </w:rPr>
        <w:t xml:space="preserve"> «</w:t>
      </w:r>
      <w:r w:rsidR="00E54973" w:rsidRPr="00E54973">
        <w:rPr>
          <w:rFonts w:ascii="Times New Roman" w:hAnsi="Times New Roman"/>
          <w:sz w:val="24"/>
          <w:szCs w:val="24"/>
        </w:rPr>
        <w:t xml:space="preserve">Дебиторская задолженность на начало отчетного </w:t>
      </w:r>
      <w:r w:rsidR="006B1DFB">
        <w:rPr>
          <w:rFonts w:ascii="Times New Roman" w:hAnsi="Times New Roman"/>
          <w:sz w:val="24"/>
          <w:szCs w:val="24"/>
        </w:rPr>
        <w:t>периода</w:t>
      </w:r>
      <w:r w:rsidR="00E54973" w:rsidRPr="00E54973">
        <w:rPr>
          <w:rFonts w:ascii="Times New Roman" w:hAnsi="Times New Roman"/>
          <w:sz w:val="24"/>
          <w:szCs w:val="24"/>
        </w:rPr>
        <w:t xml:space="preserve"> (</w:t>
      </w:r>
      <w:r w:rsidR="006B1DFB">
        <w:rPr>
          <w:rFonts w:ascii="Times New Roman" w:hAnsi="Times New Roman"/>
          <w:sz w:val="24"/>
          <w:szCs w:val="24"/>
        </w:rPr>
        <w:t>величина</w:t>
      </w:r>
      <w:r w:rsidR="00E54973" w:rsidRPr="00E54973">
        <w:rPr>
          <w:rFonts w:ascii="Times New Roman" w:hAnsi="Times New Roman"/>
          <w:sz w:val="24"/>
          <w:szCs w:val="24"/>
        </w:rPr>
        <w:t xml:space="preserve"> авансовых платежей на начало отчетного </w:t>
      </w:r>
      <w:r w:rsidR="006B1DFB">
        <w:rPr>
          <w:rFonts w:ascii="Times New Roman" w:hAnsi="Times New Roman"/>
          <w:sz w:val="24"/>
          <w:szCs w:val="24"/>
        </w:rPr>
        <w:t>периода (</w:t>
      </w:r>
      <w:r w:rsidR="006B1DFB" w:rsidRPr="006B1DFB">
        <w:rPr>
          <w:rFonts w:ascii="Times New Roman" w:hAnsi="Times New Roman"/>
          <w:sz w:val="24"/>
          <w:szCs w:val="24"/>
        </w:rPr>
        <w:t>величина авансовых платежей на начало отчетного периода)</w:t>
      </w:r>
      <w:r w:rsidR="001141E9" w:rsidRPr="00FB14EC">
        <w:rPr>
          <w:rFonts w:ascii="Times New Roman" w:hAnsi="Times New Roman"/>
          <w:sz w:val="24"/>
          <w:szCs w:val="24"/>
        </w:rPr>
        <w:t xml:space="preserve">» указываются излишне уплаченные средства за потребленный энергоресурс в адрес </w:t>
      </w:r>
      <w:r w:rsidR="006B1DFB">
        <w:rPr>
          <w:rFonts w:ascii="Times New Roman" w:hAnsi="Times New Roman"/>
          <w:sz w:val="24"/>
          <w:szCs w:val="24"/>
        </w:rPr>
        <w:t>ресурсоснабжающ</w:t>
      </w:r>
      <w:proofErr w:type="gramStart"/>
      <w:r w:rsidR="006B1DFB">
        <w:rPr>
          <w:rFonts w:ascii="Times New Roman" w:hAnsi="Times New Roman"/>
          <w:sz w:val="24"/>
          <w:szCs w:val="24"/>
        </w:rPr>
        <w:t>и-</w:t>
      </w:r>
      <w:proofErr w:type="gramEnd"/>
      <w:r w:rsidR="006B1DFB">
        <w:rPr>
          <w:rFonts w:ascii="Times New Roman" w:hAnsi="Times New Roman"/>
          <w:sz w:val="24"/>
          <w:szCs w:val="24"/>
        </w:rPr>
        <w:t xml:space="preserve"> организаций (далее – </w:t>
      </w:r>
      <w:r w:rsidR="001141E9" w:rsidRPr="00FB14EC">
        <w:rPr>
          <w:rFonts w:ascii="Times New Roman" w:hAnsi="Times New Roman"/>
          <w:sz w:val="24"/>
          <w:szCs w:val="24"/>
        </w:rPr>
        <w:t>РСО</w:t>
      </w:r>
      <w:r w:rsidR="006B1DFB">
        <w:rPr>
          <w:rFonts w:ascii="Times New Roman" w:hAnsi="Times New Roman"/>
          <w:sz w:val="24"/>
          <w:szCs w:val="24"/>
        </w:rPr>
        <w:t>)</w:t>
      </w:r>
      <w:r w:rsidR="001141E9" w:rsidRPr="00FB14EC">
        <w:rPr>
          <w:rFonts w:ascii="Times New Roman" w:hAnsi="Times New Roman"/>
          <w:sz w:val="24"/>
          <w:szCs w:val="24"/>
        </w:rPr>
        <w:t xml:space="preserve"> по состоянию на</w:t>
      </w:r>
      <w:r w:rsidR="00E54973">
        <w:rPr>
          <w:rFonts w:ascii="Times New Roman" w:hAnsi="Times New Roman"/>
          <w:sz w:val="24"/>
          <w:szCs w:val="24"/>
        </w:rPr>
        <w:t xml:space="preserve"> </w:t>
      </w:r>
      <w:r w:rsidR="00E54973" w:rsidRPr="00E54973">
        <w:rPr>
          <w:rFonts w:ascii="Times New Roman" w:hAnsi="Times New Roman"/>
          <w:sz w:val="24"/>
          <w:szCs w:val="24"/>
        </w:rPr>
        <w:t>начало отчетного месяца</w:t>
      </w:r>
      <w:r w:rsidR="00E54973">
        <w:rPr>
          <w:rFonts w:ascii="Times New Roman" w:hAnsi="Times New Roman"/>
          <w:sz w:val="24"/>
          <w:szCs w:val="24"/>
        </w:rPr>
        <w:t>.</w:t>
      </w:r>
    </w:p>
    <w:p w:rsidR="001141E9" w:rsidRPr="00FB14EC" w:rsidRDefault="001141E9" w:rsidP="00FB14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B14EC">
        <w:rPr>
          <w:rFonts w:ascii="Times New Roman" w:hAnsi="Times New Roman"/>
          <w:sz w:val="24"/>
          <w:szCs w:val="24"/>
        </w:rPr>
        <w:lastRenderedPageBreak/>
        <w:t>1</w:t>
      </w:r>
      <w:r w:rsidR="00FB14EC">
        <w:rPr>
          <w:rFonts w:ascii="Times New Roman" w:hAnsi="Times New Roman"/>
          <w:sz w:val="24"/>
          <w:szCs w:val="24"/>
        </w:rPr>
        <w:t>4</w:t>
      </w:r>
      <w:r w:rsidR="006B1DFB">
        <w:rPr>
          <w:rFonts w:ascii="Times New Roman" w:hAnsi="Times New Roman"/>
          <w:sz w:val="24"/>
          <w:szCs w:val="24"/>
        </w:rPr>
        <w:t>. В колонке 2</w:t>
      </w:r>
      <w:r w:rsidRPr="00FB14EC" w:rsidDel="00C478F0">
        <w:rPr>
          <w:rFonts w:ascii="Times New Roman" w:hAnsi="Times New Roman"/>
          <w:sz w:val="24"/>
          <w:szCs w:val="24"/>
        </w:rPr>
        <w:t xml:space="preserve"> </w:t>
      </w:r>
      <w:r w:rsidRPr="00FB14EC">
        <w:rPr>
          <w:rFonts w:ascii="Times New Roman" w:hAnsi="Times New Roman"/>
          <w:sz w:val="24"/>
          <w:szCs w:val="24"/>
        </w:rPr>
        <w:t>«</w:t>
      </w:r>
      <w:r w:rsidR="00E54973" w:rsidRPr="00E54973">
        <w:rPr>
          <w:rFonts w:ascii="Times New Roman" w:hAnsi="Times New Roman"/>
          <w:sz w:val="24"/>
          <w:szCs w:val="24"/>
        </w:rPr>
        <w:t xml:space="preserve">Просроченная кредиторская задолженность на начало отчетного </w:t>
      </w:r>
      <w:r w:rsidR="006B1DFB">
        <w:rPr>
          <w:rFonts w:ascii="Times New Roman" w:hAnsi="Times New Roman"/>
          <w:sz w:val="24"/>
          <w:szCs w:val="24"/>
        </w:rPr>
        <w:t>периода (</w:t>
      </w:r>
      <w:r w:rsidR="006B1DFB" w:rsidRPr="006B1DFB">
        <w:rPr>
          <w:rFonts w:ascii="Times New Roman" w:hAnsi="Times New Roman"/>
          <w:sz w:val="24"/>
          <w:szCs w:val="24"/>
        </w:rPr>
        <w:t>величина задолженности по состоянию на начало отчетного периода)</w:t>
      </w:r>
      <w:r w:rsidRPr="00FB14EC">
        <w:rPr>
          <w:rFonts w:ascii="Times New Roman" w:hAnsi="Times New Roman"/>
          <w:sz w:val="24"/>
          <w:szCs w:val="24"/>
        </w:rPr>
        <w:t>» указывается величина просроченной кредиторской задолженности по состоянию на</w:t>
      </w:r>
      <w:r w:rsidR="00E54973">
        <w:rPr>
          <w:rFonts w:ascii="Times New Roman" w:hAnsi="Times New Roman"/>
          <w:sz w:val="24"/>
          <w:szCs w:val="24"/>
        </w:rPr>
        <w:t xml:space="preserve"> </w:t>
      </w:r>
      <w:r w:rsidR="00E54973" w:rsidRPr="00E54973">
        <w:rPr>
          <w:rFonts w:ascii="Times New Roman" w:hAnsi="Times New Roman"/>
          <w:sz w:val="24"/>
          <w:szCs w:val="24"/>
        </w:rPr>
        <w:t>начало отчетного месяца</w:t>
      </w:r>
      <w:r w:rsidR="00E54973">
        <w:rPr>
          <w:rFonts w:ascii="Times New Roman" w:hAnsi="Times New Roman"/>
          <w:sz w:val="24"/>
          <w:szCs w:val="24"/>
        </w:rPr>
        <w:t>.</w:t>
      </w:r>
    </w:p>
    <w:p w:rsidR="001141E9" w:rsidRPr="00FB14EC" w:rsidRDefault="001141E9" w:rsidP="00FB14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B14EC">
        <w:rPr>
          <w:rFonts w:ascii="Times New Roman" w:hAnsi="Times New Roman"/>
          <w:sz w:val="24"/>
          <w:szCs w:val="24"/>
        </w:rPr>
        <w:t xml:space="preserve">Под </w:t>
      </w:r>
      <w:r w:rsidRPr="006B1DFB">
        <w:rPr>
          <w:rFonts w:ascii="Times New Roman" w:hAnsi="Times New Roman"/>
          <w:b/>
          <w:sz w:val="24"/>
          <w:szCs w:val="24"/>
        </w:rPr>
        <w:t>просроченной кредиторской задолженностью</w:t>
      </w:r>
      <w:r w:rsidRPr="00FB14EC">
        <w:rPr>
          <w:rFonts w:ascii="Times New Roman" w:hAnsi="Times New Roman"/>
          <w:sz w:val="24"/>
          <w:szCs w:val="24"/>
        </w:rPr>
        <w:t xml:space="preserve"> понимается фактическая величина неурегулированной просроченной задолженности, подлежащей взысканию в добровольном и (или) принудительном порядке, </w:t>
      </w:r>
      <w:r w:rsidRPr="006B1DFB">
        <w:rPr>
          <w:rFonts w:ascii="Times New Roman" w:hAnsi="Times New Roman"/>
          <w:b/>
          <w:sz w:val="24"/>
          <w:szCs w:val="24"/>
        </w:rPr>
        <w:t>сроки оплаты которой исте</w:t>
      </w:r>
      <w:r w:rsidR="00592410" w:rsidRPr="006B1DFB">
        <w:rPr>
          <w:rFonts w:ascii="Times New Roman" w:hAnsi="Times New Roman"/>
          <w:b/>
          <w:sz w:val="24"/>
          <w:szCs w:val="24"/>
        </w:rPr>
        <w:t>кли до начала отчетного периода</w:t>
      </w:r>
      <w:r w:rsidRPr="00FB14EC">
        <w:rPr>
          <w:rFonts w:ascii="Times New Roman" w:hAnsi="Times New Roman"/>
          <w:sz w:val="24"/>
          <w:szCs w:val="24"/>
        </w:rPr>
        <w:t xml:space="preserve"> </w:t>
      </w:r>
      <w:r w:rsidR="00592410">
        <w:rPr>
          <w:rFonts w:ascii="Times New Roman" w:hAnsi="Times New Roman"/>
          <w:sz w:val="24"/>
          <w:szCs w:val="24"/>
        </w:rPr>
        <w:t xml:space="preserve">и </w:t>
      </w:r>
      <w:r w:rsidRPr="00FB14EC">
        <w:rPr>
          <w:rFonts w:ascii="Times New Roman" w:hAnsi="Times New Roman"/>
          <w:sz w:val="24"/>
          <w:szCs w:val="24"/>
        </w:rPr>
        <w:t>которая включает в себя «Рабочую», «Мораторную» и «Безнадежную».</w:t>
      </w:r>
    </w:p>
    <w:p w:rsidR="001141E9" w:rsidRPr="00FB14EC" w:rsidRDefault="001141E9" w:rsidP="00E5497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B14EC">
        <w:rPr>
          <w:rFonts w:ascii="Times New Roman" w:hAnsi="Times New Roman"/>
          <w:sz w:val="24"/>
          <w:szCs w:val="24"/>
        </w:rPr>
        <w:t>1</w:t>
      </w:r>
      <w:r w:rsidR="00FB14EC">
        <w:rPr>
          <w:rFonts w:ascii="Times New Roman" w:hAnsi="Times New Roman"/>
          <w:sz w:val="24"/>
          <w:szCs w:val="24"/>
        </w:rPr>
        <w:t>5</w:t>
      </w:r>
      <w:r w:rsidR="006B1DFB">
        <w:rPr>
          <w:rFonts w:ascii="Times New Roman" w:hAnsi="Times New Roman"/>
          <w:sz w:val="24"/>
          <w:szCs w:val="24"/>
        </w:rPr>
        <w:t>. В колонке 3</w:t>
      </w:r>
      <w:r w:rsidRPr="00FB14EC">
        <w:rPr>
          <w:rFonts w:ascii="Times New Roman" w:hAnsi="Times New Roman"/>
          <w:sz w:val="24"/>
          <w:szCs w:val="24"/>
        </w:rPr>
        <w:t xml:space="preserve"> «</w:t>
      </w:r>
      <w:r w:rsidR="00E54973" w:rsidRPr="00E54973">
        <w:rPr>
          <w:rFonts w:ascii="Times New Roman" w:hAnsi="Times New Roman"/>
          <w:sz w:val="24"/>
          <w:szCs w:val="24"/>
        </w:rPr>
        <w:t xml:space="preserve">Начисления (обязательства) за </w:t>
      </w:r>
      <w:r w:rsidR="00E54973" w:rsidRPr="00FB14EC">
        <w:rPr>
          <w:rFonts w:ascii="Times New Roman" w:hAnsi="Times New Roman"/>
          <w:sz w:val="24"/>
          <w:szCs w:val="24"/>
        </w:rPr>
        <w:t>потребленн</w:t>
      </w:r>
      <w:r w:rsidR="00E54973">
        <w:rPr>
          <w:rFonts w:ascii="Times New Roman" w:hAnsi="Times New Roman"/>
          <w:sz w:val="24"/>
          <w:szCs w:val="24"/>
        </w:rPr>
        <w:t>ый</w:t>
      </w:r>
      <w:r w:rsidR="00E54973" w:rsidRPr="00FB14EC">
        <w:rPr>
          <w:rFonts w:ascii="Times New Roman" w:hAnsi="Times New Roman"/>
          <w:sz w:val="24"/>
          <w:szCs w:val="24"/>
        </w:rPr>
        <w:t xml:space="preserve"> энергоресурс</w:t>
      </w:r>
      <w:r w:rsidR="00E54973">
        <w:rPr>
          <w:rFonts w:ascii="Times New Roman" w:hAnsi="Times New Roman"/>
          <w:sz w:val="24"/>
          <w:szCs w:val="24"/>
        </w:rPr>
        <w:t xml:space="preserve">, за отчетный </w:t>
      </w:r>
      <w:r w:rsidR="006B1DFB">
        <w:rPr>
          <w:rFonts w:ascii="Times New Roman" w:hAnsi="Times New Roman"/>
          <w:sz w:val="24"/>
          <w:szCs w:val="24"/>
        </w:rPr>
        <w:t>период</w:t>
      </w:r>
      <w:r w:rsidR="00E54973">
        <w:rPr>
          <w:rFonts w:ascii="Times New Roman" w:hAnsi="Times New Roman"/>
          <w:sz w:val="24"/>
          <w:szCs w:val="24"/>
        </w:rPr>
        <w:t xml:space="preserve"> </w:t>
      </w:r>
      <w:r w:rsidR="00E54973" w:rsidRPr="00E54973">
        <w:rPr>
          <w:rFonts w:ascii="Times New Roman" w:hAnsi="Times New Roman"/>
          <w:sz w:val="24"/>
          <w:szCs w:val="24"/>
        </w:rPr>
        <w:t>(совокупные обязательства за полный календарный месяц)</w:t>
      </w:r>
      <w:r w:rsidRPr="00FB14EC">
        <w:rPr>
          <w:rFonts w:ascii="Times New Roman" w:hAnsi="Times New Roman"/>
          <w:sz w:val="24"/>
          <w:szCs w:val="24"/>
        </w:rPr>
        <w:t xml:space="preserve">» указываются совокупные обязательства </w:t>
      </w:r>
      <w:proofErr w:type="gramStart"/>
      <w:r w:rsidRPr="00FB14EC">
        <w:rPr>
          <w:rFonts w:ascii="Times New Roman" w:hAnsi="Times New Roman"/>
          <w:sz w:val="24"/>
          <w:szCs w:val="24"/>
        </w:rPr>
        <w:t>за полный месяц</w:t>
      </w:r>
      <w:proofErr w:type="gramEnd"/>
      <w:r w:rsidRPr="00FB14EC">
        <w:rPr>
          <w:rFonts w:ascii="Times New Roman" w:hAnsi="Times New Roman"/>
          <w:sz w:val="24"/>
          <w:szCs w:val="24"/>
        </w:rPr>
        <w:t xml:space="preserve"> в стоимостном выражении (начисления, в т.ч. отраженные в счетах, платежных документах и иных первичных документах, выставленных в адрес </w:t>
      </w:r>
      <w:r w:rsidR="00E54973">
        <w:rPr>
          <w:rFonts w:ascii="Times New Roman" w:hAnsi="Times New Roman"/>
          <w:sz w:val="24"/>
          <w:szCs w:val="24"/>
        </w:rPr>
        <w:t>ФОИВ</w:t>
      </w:r>
      <w:r w:rsidRPr="00FB14EC">
        <w:rPr>
          <w:rFonts w:ascii="Times New Roman" w:hAnsi="Times New Roman"/>
          <w:sz w:val="24"/>
          <w:szCs w:val="24"/>
        </w:rPr>
        <w:t xml:space="preserve"> от РСО).</w:t>
      </w:r>
    </w:p>
    <w:p w:rsidR="001141E9" w:rsidRPr="00FB14EC" w:rsidRDefault="00FB14EC" w:rsidP="00FB14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6B1DFB">
        <w:rPr>
          <w:rFonts w:ascii="Times New Roman" w:hAnsi="Times New Roman"/>
          <w:sz w:val="24"/>
          <w:szCs w:val="24"/>
        </w:rPr>
        <w:t>. В колонке 4</w:t>
      </w:r>
      <w:r w:rsidR="001141E9" w:rsidRPr="00FB14EC">
        <w:rPr>
          <w:rFonts w:ascii="Times New Roman" w:hAnsi="Times New Roman"/>
          <w:sz w:val="24"/>
          <w:szCs w:val="24"/>
        </w:rPr>
        <w:t xml:space="preserve"> «</w:t>
      </w:r>
      <w:r w:rsidR="00E54973" w:rsidRPr="00E54973">
        <w:rPr>
          <w:rFonts w:ascii="Times New Roman" w:hAnsi="Times New Roman"/>
          <w:sz w:val="24"/>
          <w:szCs w:val="24"/>
        </w:rPr>
        <w:t xml:space="preserve">Оплата </w:t>
      </w:r>
      <w:r w:rsidR="00E54973" w:rsidRPr="00FB14EC">
        <w:rPr>
          <w:rFonts w:ascii="Times New Roman" w:hAnsi="Times New Roman"/>
          <w:sz w:val="24"/>
          <w:szCs w:val="24"/>
        </w:rPr>
        <w:t>потребленного энергоресурса</w:t>
      </w:r>
      <w:r w:rsidR="00E54973" w:rsidRPr="00E54973">
        <w:rPr>
          <w:rFonts w:ascii="Times New Roman" w:hAnsi="Times New Roman"/>
          <w:sz w:val="24"/>
          <w:szCs w:val="24"/>
        </w:rPr>
        <w:t xml:space="preserve"> (мощности) (перечисление денежных и неденежных средств) за отчетный </w:t>
      </w:r>
      <w:r w:rsidR="006B1DFB">
        <w:rPr>
          <w:rFonts w:ascii="Times New Roman" w:hAnsi="Times New Roman"/>
          <w:sz w:val="24"/>
          <w:szCs w:val="24"/>
        </w:rPr>
        <w:t>период</w:t>
      </w:r>
      <w:r w:rsidR="001141E9" w:rsidRPr="00FB14EC">
        <w:rPr>
          <w:rFonts w:ascii="Times New Roman" w:hAnsi="Times New Roman"/>
          <w:sz w:val="24"/>
          <w:szCs w:val="24"/>
        </w:rPr>
        <w:t>» указывается фактическая сумма платежей денежными и неденежными средствами, перечисленная в адрес РСО за отчетный период (перечисление денежных и неденежных средств за отчетный период).</w:t>
      </w:r>
    </w:p>
    <w:p w:rsidR="000B0FF9" w:rsidRDefault="001141E9" w:rsidP="000B0FF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B14EC">
        <w:rPr>
          <w:rFonts w:ascii="Times New Roman" w:hAnsi="Times New Roman"/>
          <w:sz w:val="24"/>
          <w:szCs w:val="24"/>
        </w:rPr>
        <w:t>1</w:t>
      </w:r>
      <w:r w:rsidR="00FB14EC">
        <w:rPr>
          <w:rFonts w:ascii="Times New Roman" w:hAnsi="Times New Roman"/>
          <w:sz w:val="24"/>
          <w:szCs w:val="24"/>
        </w:rPr>
        <w:t>7</w:t>
      </w:r>
      <w:r w:rsidRPr="00FB14EC">
        <w:rPr>
          <w:rFonts w:ascii="Times New Roman" w:hAnsi="Times New Roman"/>
          <w:sz w:val="24"/>
          <w:szCs w:val="24"/>
        </w:rPr>
        <w:t>. В колонке </w:t>
      </w:r>
      <w:r w:rsidR="006B1DFB">
        <w:rPr>
          <w:rFonts w:ascii="Times New Roman" w:hAnsi="Times New Roman"/>
          <w:sz w:val="24"/>
          <w:szCs w:val="24"/>
        </w:rPr>
        <w:t>5</w:t>
      </w:r>
      <w:r w:rsidRPr="00FB14EC">
        <w:rPr>
          <w:rFonts w:ascii="Times New Roman" w:hAnsi="Times New Roman"/>
          <w:sz w:val="24"/>
          <w:szCs w:val="24"/>
        </w:rPr>
        <w:t xml:space="preserve"> «Оплата потребленного энергоресурса </w:t>
      </w:r>
      <w:r w:rsidR="00505AA4" w:rsidRPr="00505AA4">
        <w:rPr>
          <w:rFonts w:ascii="Times New Roman" w:hAnsi="Times New Roman"/>
          <w:sz w:val="24"/>
          <w:szCs w:val="24"/>
        </w:rPr>
        <w:t>(перечисление денежных и недене</w:t>
      </w:r>
      <w:r w:rsidR="00505AA4">
        <w:rPr>
          <w:rFonts w:ascii="Times New Roman" w:hAnsi="Times New Roman"/>
          <w:sz w:val="24"/>
          <w:szCs w:val="24"/>
        </w:rPr>
        <w:t xml:space="preserve">жных средств) в отчетном </w:t>
      </w:r>
      <w:r w:rsidR="006B1DFB">
        <w:rPr>
          <w:rFonts w:ascii="Times New Roman" w:hAnsi="Times New Roman"/>
          <w:sz w:val="24"/>
          <w:szCs w:val="24"/>
        </w:rPr>
        <w:t>периоде</w:t>
      </w:r>
      <w:r w:rsidR="00505AA4">
        <w:rPr>
          <w:rFonts w:ascii="Times New Roman" w:hAnsi="Times New Roman"/>
          <w:sz w:val="24"/>
          <w:szCs w:val="24"/>
        </w:rPr>
        <w:t xml:space="preserve"> </w:t>
      </w:r>
      <w:r w:rsidR="00505AA4" w:rsidRPr="00505AA4">
        <w:rPr>
          <w:rFonts w:ascii="Times New Roman" w:hAnsi="Times New Roman"/>
          <w:sz w:val="24"/>
          <w:szCs w:val="24"/>
        </w:rPr>
        <w:t xml:space="preserve">в части оплаты обязательств, </w:t>
      </w:r>
      <w:proofErr w:type="gramStart"/>
      <w:r w:rsidR="00505AA4" w:rsidRPr="00505AA4">
        <w:rPr>
          <w:rFonts w:ascii="Times New Roman" w:hAnsi="Times New Roman"/>
          <w:sz w:val="24"/>
          <w:szCs w:val="24"/>
        </w:rPr>
        <w:t>сроки</w:t>
      </w:r>
      <w:proofErr w:type="gramEnd"/>
      <w:r w:rsidR="00505AA4" w:rsidRPr="00505AA4">
        <w:rPr>
          <w:rFonts w:ascii="Times New Roman" w:hAnsi="Times New Roman"/>
          <w:sz w:val="24"/>
          <w:szCs w:val="24"/>
        </w:rPr>
        <w:t xml:space="preserve"> оплаты которых истекли до начала отчетного </w:t>
      </w:r>
      <w:r w:rsidR="006B1DFB">
        <w:rPr>
          <w:rFonts w:ascii="Times New Roman" w:hAnsi="Times New Roman"/>
          <w:sz w:val="24"/>
          <w:szCs w:val="24"/>
        </w:rPr>
        <w:t>периода</w:t>
      </w:r>
      <w:r w:rsidRPr="00FB14EC">
        <w:rPr>
          <w:rFonts w:ascii="Times New Roman" w:hAnsi="Times New Roman"/>
          <w:sz w:val="24"/>
          <w:szCs w:val="24"/>
        </w:rPr>
        <w:t>» указывается фактическая сумма платежей денежными и неденежными средствами, перечисленная в адрес РСО в отчетном периоде (перечисление денежных и неденежных средств в отчетном периоде) в части оплаты обязательств, сроки оплаты которых истекли до начала отчетного периода</w:t>
      </w:r>
      <w:r w:rsidR="000B0FF9">
        <w:rPr>
          <w:rFonts w:ascii="Times New Roman" w:hAnsi="Times New Roman"/>
          <w:sz w:val="24"/>
          <w:szCs w:val="24"/>
        </w:rPr>
        <w:t>.</w:t>
      </w:r>
    </w:p>
    <w:p w:rsidR="001141E9" w:rsidRPr="00FB14EC" w:rsidRDefault="001141E9" w:rsidP="000B0FF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B14EC">
        <w:rPr>
          <w:rFonts w:ascii="Times New Roman" w:hAnsi="Times New Roman"/>
          <w:sz w:val="24"/>
          <w:szCs w:val="24"/>
        </w:rPr>
        <w:t>1</w:t>
      </w:r>
      <w:r w:rsidR="00FB14EC">
        <w:rPr>
          <w:rFonts w:ascii="Times New Roman" w:hAnsi="Times New Roman"/>
          <w:sz w:val="24"/>
          <w:szCs w:val="24"/>
        </w:rPr>
        <w:t>8</w:t>
      </w:r>
      <w:r w:rsidR="006B1DFB">
        <w:rPr>
          <w:rFonts w:ascii="Times New Roman" w:hAnsi="Times New Roman"/>
          <w:sz w:val="24"/>
          <w:szCs w:val="24"/>
        </w:rPr>
        <w:t>. В колонке 6</w:t>
      </w:r>
      <w:r w:rsidRPr="00FB14EC">
        <w:rPr>
          <w:rFonts w:ascii="Times New Roman" w:hAnsi="Times New Roman"/>
          <w:sz w:val="24"/>
          <w:szCs w:val="24"/>
        </w:rPr>
        <w:t xml:space="preserve"> «</w:t>
      </w:r>
      <w:r w:rsidR="000B0FF9" w:rsidRPr="000B0FF9">
        <w:rPr>
          <w:rFonts w:ascii="Times New Roman" w:hAnsi="Times New Roman"/>
          <w:sz w:val="24"/>
          <w:szCs w:val="24"/>
        </w:rPr>
        <w:t>Дебиторская задолжен</w:t>
      </w:r>
      <w:r w:rsidR="000B0FF9">
        <w:rPr>
          <w:rFonts w:ascii="Times New Roman" w:hAnsi="Times New Roman"/>
          <w:sz w:val="24"/>
          <w:szCs w:val="24"/>
        </w:rPr>
        <w:t xml:space="preserve">ность на конец отчетного </w:t>
      </w:r>
      <w:r w:rsidR="00F032D0">
        <w:rPr>
          <w:rFonts w:ascii="Times New Roman" w:hAnsi="Times New Roman"/>
          <w:sz w:val="24"/>
          <w:szCs w:val="24"/>
        </w:rPr>
        <w:t>периода</w:t>
      </w:r>
      <w:r w:rsidR="000B0FF9">
        <w:rPr>
          <w:rFonts w:ascii="Times New Roman" w:hAnsi="Times New Roman"/>
          <w:sz w:val="24"/>
          <w:szCs w:val="24"/>
        </w:rPr>
        <w:t xml:space="preserve"> </w:t>
      </w:r>
      <w:r w:rsidR="000B0FF9" w:rsidRPr="000B0FF9">
        <w:rPr>
          <w:rFonts w:ascii="Times New Roman" w:hAnsi="Times New Roman"/>
          <w:sz w:val="24"/>
          <w:szCs w:val="24"/>
        </w:rPr>
        <w:t>(</w:t>
      </w:r>
      <w:r w:rsidR="00F032D0">
        <w:rPr>
          <w:rFonts w:ascii="Times New Roman" w:hAnsi="Times New Roman"/>
          <w:sz w:val="24"/>
          <w:szCs w:val="24"/>
        </w:rPr>
        <w:t>величина</w:t>
      </w:r>
      <w:r w:rsidR="000B0FF9" w:rsidRPr="000B0FF9">
        <w:rPr>
          <w:rFonts w:ascii="Times New Roman" w:hAnsi="Times New Roman"/>
          <w:sz w:val="24"/>
          <w:szCs w:val="24"/>
        </w:rPr>
        <w:t xml:space="preserve"> авансовых платежей на конец отчетного</w:t>
      </w:r>
      <w:r w:rsidR="00F032D0">
        <w:rPr>
          <w:rFonts w:ascii="Times New Roman" w:hAnsi="Times New Roman"/>
          <w:sz w:val="24"/>
          <w:szCs w:val="24"/>
        </w:rPr>
        <w:t xml:space="preserve"> месяца</w:t>
      </w:r>
      <w:r w:rsidR="000B0FF9" w:rsidRPr="000B0FF9">
        <w:rPr>
          <w:rFonts w:ascii="Times New Roman" w:hAnsi="Times New Roman"/>
          <w:sz w:val="24"/>
          <w:szCs w:val="24"/>
        </w:rPr>
        <w:t>)</w:t>
      </w:r>
      <w:r w:rsidRPr="00FB14EC">
        <w:rPr>
          <w:rFonts w:ascii="Times New Roman" w:hAnsi="Times New Roman"/>
          <w:sz w:val="24"/>
          <w:szCs w:val="24"/>
        </w:rPr>
        <w:t xml:space="preserve">» указываются излишне уплаченные средства за потребленный энергоресурс в адрес РСО по состоянию </w:t>
      </w:r>
      <w:r w:rsidR="000B0FF9" w:rsidRPr="000B0FF9">
        <w:rPr>
          <w:rFonts w:ascii="Times New Roman" w:hAnsi="Times New Roman"/>
          <w:sz w:val="24"/>
          <w:szCs w:val="24"/>
        </w:rPr>
        <w:t>на конец отчетного месяца</w:t>
      </w:r>
      <w:r w:rsidR="000B0FF9">
        <w:rPr>
          <w:rFonts w:ascii="Times New Roman" w:hAnsi="Times New Roman"/>
          <w:sz w:val="24"/>
          <w:szCs w:val="24"/>
        </w:rPr>
        <w:t>.</w:t>
      </w:r>
    </w:p>
    <w:p w:rsidR="001141E9" w:rsidRPr="00FB14EC" w:rsidRDefault="001141E9" w:rsidP="000B0FF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B14EC">
        <w:rPr>
          <w:rFonts w:ascii="Times New Roman" w:hAnsi="Times New Roman"/>
          <w:sz w:val="24"/>
          <w:szCs w:val="24"/>
        </w:rPr>
        <w:t>1</w:t>
      </w:r>
      <w:r w:rsidR="00FB14EC">
        <w:rPr>
          <w:rFonts w:ascii="Times New Roman" w:hAnsi="Times New Roman"/>
          <w:sz w:val="24"/>
          <w:szCs w:val="24"/>
        </w:rPr>
        <w:t>9</w:t>
      </w:r>
      <w:r w:rsidRPr="00FB14EC">
        <w:rPr>
          <w:rFonts w:ascii="Times New Roman" w:hAnsi="Times New Roman"/>
          <w:sz w:val="24"/>
          <w:szCs w:val="24"/>
        </w:rPr>
        <w:t>. В колонке </w:t>
      </w:r>
      <w:r w:rsidR="006B1DFB">
        <w:rPr>
          <w:rFonts w:ascii="Times New Roman" w:hAnsi="Times New Roman"/>
          <w:sz w:val="24"/>
          <w:szCs w:val="24"/>
        </w:rPr>
        <w:t>7</w:t>
      </w:r>
      <w:r w:rsidRPr="00FB14EC">
        <w:rPr>
          <w:rFonts w:ascii="Times New Roman" w:hAnsi="Times New Roman"/>
          <w:sz w:val="24"/>
          <w:szCs w:val="24"/>
        </w:rPr>
        <w:t xml:space="preserve"> «</w:t>
      </w:r>
      <w:r w:rsidR="000B0FF9" w:rsidRPr="000B0FF9">
        <w:rPr>
          <w:rFonts w:ascii="Times New Roman" w:hAnsi="Times New Roman"/>
          <w:sz w:val="24"/>
          <w:szCs w:val="24"/>
        </w:rPr>
        <w:t xml:space="preserve">Просроченная кредиторская задолженность на конец отчетного </w:t>
      </w:r>
      <w:r w:rsidR="00F032D0">
        <w:rPr>
          <w:rFonts w:ascii="Times New Roman" w:hAnsi="Times New Roman"/>
          <w:sz w:val="24"/>
          <w:szCs w:val="24"/>
        </w:rPr>
        <w:t>периода</w:t>
      </w:r>
      <w:r w:rsidRPr="00FB14EC">
        <w:rPr>
          <w:rFonts w:ascii="Times New Roman" w:hAnsi="Times New Roman"/>
          <w:sz w:val="24"/>
          <w:szCs w:val="24"/>
        </w:rPr>
        <w:t>» указывается величина просроченной кредиторской задолженности по состоянию на</w:t>
      </w:r>
      <w:r w:rsidR="000B0FF9">
        <w:rPr>
          <w:rFonts w:ascii="Times New Roman" w:hAnsi="Times New Roman"/>
          <w:sz w:val="24"/>
          <w:szCs w:val="24"/>
        </w:rPr>
        <w:t xml:space="preserve"> последнее число </w:t>
      </w:r>
      <w:r w:rsidR="000B0FF9" w:rsidRPr="000B0FF9">
        <w:rPr>
          <w:rFonts w:ascii="Times New Roman" w:hAnsi="Times New Roman"/>
          <w:sz w:val="24"/>
          <w:szCs w:val="24"/>
        </w:rPr>
        <w:t>отчетного месяца</w:t>
      </w:r>
      <w:r w:rsidR="000B0FF9">
        <w:rPr>
          <w:rFonts w:ascii="Times New Roman" w:hAnsi="Times New Roman"/>
          <w:sz w:val="24"/>
          <w:szCs w:val="24"/>
        </w:rPr>
        <w:t>.</w:t>
      </w:r>
    </w:p>
    <w:p w:rsidR="001141E9" w:rsidRPr="00FB14EC" w:rsidRDefault="001141E9" w:rsidP="00FB14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B14EC">
        <w:rPr>
          <w:rFonts w:ascii="Times New Roman" w:hAnsi="Times New Roman"/>
          <w:sz w:val="24"/>
          <w:szCs w:val="24"/>
        </w:rPr>
        <w:t xml:space="preserve">Под </w:t>
      </w:r>
      <w:r w:rsidRPr="00F032D0">
        <w:rPr>
          <w:rFonts w:ascii="Times New Roman" w:hAnsi="Times New Roman"/>
          <w:b/>
          <w:sz w:val="24"/>
          <w:szCs w:val="24"/>
        </w:rPr>
        <w:t>просроченной кредиторской задолженностью</w:t>
      </w:r>
      <w:r w:rsidRPr="00FB14EC">
        <w:rPr>
          <w:rFonts w:ascii="Times New Roman" w:hAnsi="Times New Roman"/>
          <w:sz w:val="24"/>
          <w:szCs w:val="24"/>
        </w:rPr>
        <w:t xml:space="preserve"> понимается фактическая величина неурегулированной просроченной задолженности, подлежащей взысканию в добровольном и (или) принудительном порядке, </w:t>
      </w:r>
      <w:r w:rsidRPr="00F032D0">
        <w:rPr>
          <w:rFonts w:ascii="Times New Roman" w:hAnsi="Times New Roman"/>
          <w:b/>
          <w:sz w:val="24"/>
          <w:szCs w:val="24"/>
        </w:rPr>
        <w:t xml:space="preserve">сроки оплаты которой истекли до начала отчетного </w:t>
      </w:r>
      <w:r w:rsidR="00CD12B6" w:rsidRPr="00F032D0">
        <w:rPr>
          <w:rFonts w:ascii="Times New Roman" w:hAnsi="Times New Roman"/>
          <w:b/>
          <w:sz w:val="24"/>
          <w:szCs w:val="24"/>
        </w:rPr>
        <w:t>периода</w:t>
      </w:r>
      <w:r w:rsidRPr="00FB14EC">
        <w:rPr>
          <w:rFonts w:ascii="Times New Roman" w:hAnsi="Times New Roman"/>
          <w:sz w:val="24"/>
          <w:szCs w:val="24"/>
        </w:rPr>
        <w:t>, которая включает в себя «Рабочую», «Мораторную» и «Безнадежную».</w:t>
      </w:r>
    </w:p>
    <w:p w:rsidR="001141E9" w:rsidRDefault="00FB14EC" w:rsidP="00FB14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  <w:r w:rsidR="006B1DFB">
        <w:rPr>
          <w:rFonts w:ascii="Times New Roman" w:hAnsi="Times New Roman"/>
          <w:sz w:val="24"/>
          <w:szCs w:val="24"/>
        </w:rPr>
        <w:t>. В колонке </w:t>
      </w:r>
      <w:r w:rsidR="00F032D0">
        <w:rPr>
          <w:rFonts w:ascii="Times New Roman" w:hAnsi="Times New Roman"/>
          <w:sz w:val="24"/>
          <w:szCs w:val="24"/>
        </w:rPr>
        <w:t>8</w:t>
      </w:r>
      <w:r w:rsidR="001141E9" w:rsidRPr="00FB14EC">
        <w:rPr>
          <w:rFonts w:ascii="Times New Roman" w:hAnsi="Times New Roman"/>
          <w:sz w:val="24"/>
          <w:szCs w:val="24"/>
        </w:rPr>
        <w:t xml:space="preserve"> «</w:t>
      </w:r>
      <w:r w:rsidR="000B0FF9" w:rsidRPr="000B0FF9">
        <w:rPr>
          <w:rFonts w:ascii="Times New Roman" w:hAnsi="Times New Roman"/>
          <w:sz w:val="24"/>
          <w:szCs w:val="24"/>
        </w:rPr>
        <w:t>Причина неполной оплаты (неоплаты) начислений (обязательств)</w:t>
      </w:r>
      <w:r w:rsidR="00F032D0">
        <w:rPr>
          <w:rFonts w:ascii="Times New Roman" w:hAnsi="Times New Roman"/>
          <w:sz w:val="24"/>
          <w:szCs w:val="24"/>
        </w:rPr>
        <w:t>,</w:t>
      </w:r>
      <w:r w:rsidR="000B0FF9" w:rsidRPr="000B0FF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B0FF9" w:rsidRPr="000B0FF9">
        <w:rPr>
          <w:rFonts w:ascii="Times New Roman" w:hAnsi="Times New Roman"/>
          <w:sz w:val="24"/>
          <w:szCs w:val="24"/>
        </w:rPr>
        <w:t>сроки</w:t>
      </w:r>
      <w:proofErr w:type="gramEnd"/>
      <w:r w:rsidR="000B0FF9" w:rsidRPr="000B0FF9">
        <w:rPr>
          <w:rFonts w:ascii="Times New Roman" w:hAnsi="Times New Roman"/>
          <w:sz w:val="24"/>
          <w:szCs w:val="24"/>
        </w:rPr>
        <w:t xml:space="preserve"> оплаты которых истекли до начала отчетного </w:t>
      </w:r>
      <w:r w:rsidR="00F032D0">
        <w:rPr>
          <w:rFonts w:ascii="Times New Roman" w:hAnsi="Times New Roman"/>
          <w:sz w:val="24"/>
          <w:szCs w:val="24"/>
        </w:rPr>
        <w:t>периода</w:t>
      </w:r>
      <w:r w:rsidR="001141E9" w:rsidRPr="00FB14EC">
        <w:rPr>
          <w:rFonts w:ascii="Times New Roman" w:hAnsi="Times New Roman"/>
          <w:sz w:val="24"/>
          <w:szCs w:val="24"/>
        </w:rPr>
        <w:t>» указывается только основной перечень причин неполной оплаты (неоплаты) начислений (обязательств), сроки оплаты которых истекли до начала отчетного периода. Заполняется только в случае если величина задолженности по состоянию на начало отчетного периода не равна нулю.</w:t>
      </w:r>
    </w:p>
    <w:p w:rsidR="00F032D0" w:rsidRPr="00FB14EC" w:rsidRDefault="00F032D0" w:rsidP="00F032D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 В колонке 9</w:t>
      </w:r>
      <w:r w:rsidRPr="00FB14EC">
        <w:rPr>
          <w:rFonts w:ascii="Times New Roman" w:hAnsi="Times New Roman"/>
          <w:sz w:val="24"/>
          <w:szCs w:val="24"/>
        </w:rPr>
        <w:t xml:space="preserve"> «</w:t>
      </w:r>
      <w:r w:rsidRPr="000B0FF9">
        <w:rPr>
          <w:rFonts w:ascii="Times New Roman" w:hAnsi="Times New Roman"/>
          <w:sz w:val="24"/>
          <w:szCs w:val="24"/>
        </w:rPr>
        <w:t xml:space="preserve">Причина неполной оплаты (неоплаты) начислений (обязательств) за отчетный </w:t>
      </w:r>
      <w:r>
        <w:rPr>
          <w:rFonts w:ascii="Times New Roman" w:hAnsi="Times New Roman"/>
          <w:sz w:val="24"/>
          <w:szCs w:val="24"/>
        </w:rPr>
        <w:t>период</w:t>
      </w:r>
      <w:r w:rsidRPr="00FB14EC">
        <w:rPr>
          <w:rFonts w:ascii="Times New Roman" w:hAnsi="Times New Roman"/>
          <w:sz w:val="24"/>
          <w:szCs w:val="24"/>
        </w:rPr>
        <w:t>» указывается только основной перечень причин неполной оплаты (неоплаты) начислений (обязательств) за потребленные энергоресурсы в отчетном периоде. Заполняется только в случае неполной оплаты или неоплаты начислений (обязательств) за потребленные энергоресурсы в отчетном периоде.</w:t>
      </w:r>
    </w:p>
    <w:p w:rsidR="007734AA" w:rsidRPr="00FB14EC" w:rsidRDefault="007734AA" w:rsidP="00FB14EC">
      <w:pPr>
        <w:pStyle w:val="1"/>
        <w:spacing w:before="0" w:after="0" w:line="276" w:lineRule="auto"/>
        <w:ind w:firstLine="709"/>
        <w:jc w:val="right"/>
        <w:rPr>
          <w:rFonts w:ascii="Times New Roman" w:hAnsi="Times New Roman"/>
          <w:sz w:val="24"/>
          <w:szCs w:val="24"/>
          <w:highlight w:val="yellow"/>
        </w:rPr>
      </w:pPr>
    </w:p>
    <w:sectPr w:rsidR="007734AA" w:rsidRPr="00FB14EC" w:rsidSect="00FB14EC">
      <w:headerReference w:type="default" r:id="rId9"/>
      <w:footerReference w:type="default" r:id="rId10"/>
      <w:footerReference w:type="firs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8CB" w:rsidRDefault="005F08CB">
      <w:pPr>
        <w:spacing w:after="0" w:line="240" w:lineRule="auto"/>
      </w:pPr>
      <w:r>
        <w:separator/>
      </w:r>
    </w:p>
  </w:endnote>
  <w:endnote w:type="continuationSeparator" w:id="0">
    <w:p w:rsidR="005F08CB" w:rsidRDefault="005F08CB">
      <w:pPr>
        <w:spacing w:after="0" w:line="240" w:lineRule="auto"/>
      </w:pPr>
      <w:r>
        <w:continuationSeparator/>
      </w:r>
    </w:p>
  </w:endnote>
  <w:endnote w:type="continuationNotice" w:id="1">
    <w:p w:rsidR="005F08CB" w:rsidRDefault="005F08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NewsGoth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sGoth Lt BT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650" w:rsidRDefault="00A22650" w:rsidP="00CA68F1">
    <w:pPr>
      <w:pStyle w:val="af"/>
      <w:jc w:val="right"/>
      <w:rPr>
        <w:rFonts w:ascii="Times New Roman" w:hAnsi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650" w:rsidRPr="005C179B" w:rsidRDefault="00A22650">
    <w:pPr>
      <w:pStyle w:val="af"/>
      <w:jc w:val="right"/>
      <w:rPr>
        <w:rFonts w:ascii="Times New Roman" w:hAnsi="Times New Roman"/>
        <w:sz w:val="18"/>
        <w:szCs w:val="18"/>
      </w:rPr>
    </w:pPr>
  </w:p>
  <w:p w:rsidR="00A22650" w:rsidRDefault="00A22650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8CB" w:rsidRDefault="005F08CB">
      <w:pPr>
        <w:spacing w:after="0" w:line="240" w:lineRule="auto"/>
      </w:pPr>
      <w:r>
        <w:separator/>
      </w:r>
    </w:p>
  </w:footnote>
  <w:footnote w:type="continuationSeparator" w:id="0">
    <w:p w:rsidR="005F08CB" w:rsidRDefault="005F08CB">
      <w:pPr>
        <w:spacing w:after="0" w:line="240" w:lineRule="auto"/>
      </w:pPr>
      <w:r>
        <w:continuationSeparator/>
      </w:r>
    </w:p>
  </w:footnote>
  <w:footnote w:type="continuationNotice" w:id="1">
    <w:p w:rsidR="005F08CB" w:rsidRDefault="005F08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806722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141E9" w:rsidRPr="001141E9" w:rsidRDefault="001141E9" w:rsidP="001141E9">
        <w:pPr>
          <w:pStyle w:val="ad"/>
          <w:ind w:left="0"/>
          <w:jc w:val="center"/>
          <w:rPr>
            <w:rFonts w:ascii="Times New Roman" w:hAnsi="Times New Roman"/>
            <w:sz w:val="24"/>
            <w:szCs w:val="24"/>
          </w:rPr>
        </w:pPr>
        <w:r w:rsidRPr="001141E9">
          <w:rPr>
            <w:rFonts w:ascii="Times New Roman" w:hAnsi="Times New Roman"/>
            <w:sz w:val="24"/>
            <w:szCs w:val="24"/>
          </w:rPr>
          <w:fldChar w:fldCharType="begin"/>
        </w:r>
        <w:r w:rsidRPr="001141E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141E9">
          <w:rPr>
            <w:rFonts w:ascii="Times New Roman" w:hAnsi="Times New Roman"/>
            <w:sz w:val="24"/>
            <w:szCs w:val="24"/>
          </w:rPr>
          <w:fldChar w:fldCharType="separate"/>
        </w:r>
        <w:r w:rsidR="005B793A" w:rsidRPr="005B793A">
          <w:rPr>
            <w:rFonts w:ascii="Times New Roman" w:hAnsi="Times New Roman"/>
            <w:noProof/>
            <w:sz w:val="24"/>
            <w:szCs w:val="24"/>
            <w:lang w:val="ru-RU"/>
          </w:rPr>
          <w:t>2</w:t>
        </w:r>
        <w:r w:rsidRPr="001141E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1141E9" w:rsidRDefault="001141E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D43EFC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FB"/>
    <w:multiLevelType w:val="multilevel"/>
    <w:tmpl w:val="70B41A00"/>
    <w:lvl w:ilvl="0">
      <w:start w:val="1"/>
      <w:numFmt w:val="none"/>
      <w:pStyle w:val="1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pStyle w:val="2"/>
      <w:lvlText w:val="%2."/>
      <w:lvlJc w:val="left"/>
      <w:pPr>
        <w:tabs>
          <w:tab w:val="num" w:pos="1080"/>
        </w:tabs>
      </w:pPr>
      <w:rPr>
        <w:rFonts w:cs="Times New Roman" w:hint="default"/>
      </w:rPr>
    </w:lvl>
    <w:lvl w:ilvl="2">
      <w:start w:val="1"/>
      <w:numFmt w:val="decimal"/>
      <w:pStyle w:val="3"/>
      <w:lvlText w:val="%2.%3"/>
      <w:lvlJc w:val="left"/>
      <w:pPr>
        <w:tabs>
          <w:tab w:val="num" w:pos="1080"/>
        </w:tabs>
      </w:pPr>
      <w:rPr>
        <w:rFonts w:cs="Times New Roman" w:hint="default"/>
        <w:b w:val="0"/>
        <w:i w:val="0"/>
      </w:rPr>
    </w:lvl>
    <w:lvl w:ilvl="3">
      <w:start w:val="1"/>
      <w:numFmt w:val="decimal"/>
      <w:pStyle w:val="4"/>
      <w:lvlText w:val="%2.%3.%4"/>
      <w:lvlJc w:val="left"/>
      <w:pPr>
        <w:tabs>
          <w:tab w:val="num" w:pos="1260"/>
        </w:tabs>
        <w:ind w:left="1260"/>
      </w:pPr>
      <w:rPr>
        <w:rFonts w:cs="Times New Roman" w:hint="default"/>
      </w:rPr>
    </w:lvl>
    <w:lvl w:ilvl="4">
      <w:start w:val="1"/>
      <w:numFmt w:val="decimal"/>
      <w:pStyle w:val="5"/>
      <w:lvlText w:val="%5)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lowerRoman"/>
      <w:pStyle w:val="6"/>
      <w:lvlText w:val="%6)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 w:hint="default"/>
      </w:rPr>
    </w:lvl>
  </w:abstractNum>
  <w:abstractNum w:abstractNumId="2">
    <w:nsid w:val="028D79B4"/>
    <w:multiLevelType w:val="multilevel"/>
    <w:tmpl w:val="40EC1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>
    <w:nsid w:val="0AAD4EA7"/>
    <w:multiLevelType w:val="hybridMultilevel"/>
    <w:tmpl w:val="41164FE6"/>
    <w:lvl w:ilvl="0" w:tplc="D03C4C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7057DA"/>
    <w:multiLevelType w:val="multilevel"/>
    <w:tmpl w:val="EB98BD16"/>
    <w:lvl w:ilvl="0">
      <w:start w:val="1"/>
      <w:numFmt w:val="decimal"/>
      <w:lvlText w:val="%1"/>
      <w:lvlJc w:val="left"/>
      <w:pPr>
        <w:tabs>
          <w:tab w:val="num" w:pos="0"/>
        </w:tabs>
        <w:ind w:left="80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20"/>
        </w:tabs>
        <w:ind w:left="2280" w:hanging="360"/>
      </w:pPr>
      <w:rPr>
        <w:rFonts w:cs="Times New Roman" w:hint="default"/>
      </w:rPr>
    </w:lvl>
    <w:lvl w:ilvl="2">
      <w:start w:val="7"/>
      <w:numFmt w:val="decimal"/>
      <w:isLgl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16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166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52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52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88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1886" w:hanging="1440"/>
      </w:pPr>
      <w:rPr>
        <w:rFonts w:cs="Times New Roman" w:hint="default"/>
      </w:rPr>
    </w:lvl>
  </w:abstractNum>
  <w:abstractNum w:abstractNumId="5">
    <w:nsid w:val="0FC94AD0"/>
    <w:multiLevelType w:val="hybridMultilevel"/>
    <w:tmpl w:val="0C569314"/>
    <w:lvl w:ilvl="0" w:tplc="47701A86">
      <w:start w:val="8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6">
    <w:nsid w:val="10430999"/>
    <w:multiLevelType w:val="multilevel"/>
    <w:tmpl w:val="40EC1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7">
    <w:nsid w:val="13623FE0"/>
    <w:multiLevelType w:val="hybridMultilevel"/>
    <w:tmpl w:val="80A0FEF2"/>
    <w:lvl w:ilvl="0" w:tplc="9AEAA1F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1A707087"/>
    <w:multiLevelType w:val="hybridMultilevel"/>
    <w:tmpl w:val="637CF8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E614A5"/>
    <w:multiLevelType w:val="hybridMultilevel"/>
    <w:tmpl w:val="6D00F240"/>
    <w:lvl w:ilvl="0" w:tplc="D03C4C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EC6BB1"/>
    <w:multiLevelType w:val="hybridMultilevel"/>
    <w:tmpl w:val="5BC86390"/>
    <w:lvl w:ilvl="0" w:tplc="2DD0D1BE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1">
    <w:nsid w:val="266E7B99"/>
    <w:multiLevelType w:val="multilevel"/>
    <w:tmpl w:val="D3A042A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i w:val="0"/>
      </w:rPr>
    </w:lvl>
  </w:abstractNum>
  <w:abstractNum w:abstractNumId="12">
    <w:nsid w:val="26956A75"/>
    <w:multiLevelType w:val="multilevel"/>
    <w:tmpl w:val="BA200EC2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3">
    <w:nsid w:val="289F03E1"/>
    <w:multiLevelType w:val="multilevel"/>
    <w:tmpl w:val="C1F44F94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4">
    <w:nsid w:val="2EC27CF0"/>
    <w:multiLevelType w:val="hybridMultilevel"/>
    <w:tmpl w:val="AAAC211E"/>
    <w:lvl w:ilvl="0" w:tplc="9AEAA1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778466D"/>
    <w:multiLevelType w:val="hybridMultilevel"/>
    <w:tmpl w:val="0504C50C"/>
    <w:lvl w:ilvl="0" w:tplc="D03C4C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8F39F3"/>
    <w:multiLevelType w:val="multilevel"/>
    <w:tmpl w:val="B2DADA86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45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17">
    <w:nsid w:val="4DA91E4C"/>
    <w:multiLevelType w:val="multilevel"/>
    <w:tmpl w:val="C070265E"/>
    <w:lvl w:ilvl="0">
      <w:start w:val="1"/>
      <w:numFmt w:val="decimal"/>
      <w:lvlText w:val="%1."/>
      <w:lvlJc w:val="left"/>
      <w:pPr>
        <w:tabs>
          <w:tab w:val="num" w:pos="0"/>
        </w:tabs>
        <w:ind w:left="11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1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5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5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80" w:hanging="1800"/>
      </w:pPr>
      <w:rPr>
        <w:rFonts w:cs="Times New Roman" w:hint="default"/>
      </w:rPr>
    </w:lvl>
  </w:abstractNum>
  <w:abstractNum w:abstractNumId="18">
    <w:nsid w:val="4EC517CA"/>
    <w:multiLevelType w:val="multilevel"/>
    <w:tmpl w:val="A69885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i w:val="0"/>
      </w:rPr>
    </w:lvl>
  </w:abstractNum>
  <w:abstractNum w:abstractNumId="19">
    <w:nsid w:val="4F6A64A6"/>
    <w:multiLevelType w:val="multilevel"/>
    <w:tmpl w:val="09AC594E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0">
    <w:nsid w:val="583663F4"/>
    <w:multiLevelType w:val="hybridMultilevel"/>
    <w:tmpl w:val="C3C04014"/>
    <w:lvl w:ilvl="0" w:tplc="D03C4C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902E7F"/>
    <w:multiLevelType w:val="multilevel"/>
    <w:tmpl w:val="022A86BA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45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22">
    <w:nsid w:val="70774C2C"/>
    <w:multiLevelType w:val="multilevel"/>
    <w:tmpl w:val="E9B8EA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7A5E2C54"/>
    <w:multiLevelType w:val="multilevel"/>
    <w:tmpl w:val="7EE6DC70"/>
    <w:lvl w:ilvl="0">
      <w:start w:val="5"/>
      <w:numFmt w:val="decimal"/>
      <w:pStyle w:val="20"/>
      <w:lvlText w:val="%1."/>
      <w:lvlJc w:val="left"/>
      <w:pPr>
        <w:ind w:left="600" w:hanging="600"/>
      </w:pPr>
      <w:rPr>
        <w:rFonts w:cs="Times New Roman" w:hint="default"/>
        <w:i w:val="0"/>
        <w:u w:val="none"/>
      </w:rPr>
    </w:lvl>
    <w:lvl w:ilvl="1">
      <w:start w:val="26"/>
      <w:numFmt w:val="decimal"/>
      <w:lvlText w:val="%1.%2."/>
      <w:lvlJc w:val="left"/>
      <w:pPr>
        <w:ind w:left="862" w:hanging="720"/>
      </w:pPr>
      <w:rPr>
        <w:rFonts w:cs="Times New Roman" w:hint="default"/>
        <w:i w:val="0"/>
        <w:u w:val="none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  <w:i w:val="0"/>
        <w:u w:val="none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  <w:i w:val="0"/>
        <w:u w:val="none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  <w:i w:val="0"/>
        <w:u w:val="none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  <w:i w:val="0"/>
        <w:u w:val="none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  <w:i w:val="0"/>
        <w:u w:val="none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1"/>
  </w:num>
  <w:num w:numId="16">
    <w:abstractNumId w:val="4"/>
  </w:num>
  <w:num w:numId="17">
    <w:abstractNumId w:val="17"/>
  </w:num>
  <w:num w:numId="18">
    <w:abstractNumId w:val="21"/>
  </w:num>
  <w:num w:numId="19">
    <w:abstractNumId w:val="16"/>
  </w:num>
  <w:num w:numId="20">
    <w:abstractNumId w:val="19"/>
  </w:num>
  <w:num w:numId="21">
    <w:abstractNumId w:val="13"/>
  </w:num>
  <w:num w:numId="22">
    <w:abstractNumId w:val="14"/>
  </w:num>
  <w:num w:numId="23">
    <w:abstractNumId w:val="12"/>
  </w:num>
  <w:num w:numId="24">
    <w:abstractNumId w:val="6"/>
  </w:num>
  <w:num w:numId="25">
    <w:abstractNumId w:val="5"/>
  </w:num>
  <w:num w:numId="26">
    <w:abstractNumId w:val="8"/>
  </w:num>
  <w:num w:numId="27">
    <w:abstractNumId w:val="7"/>
  </w:num>
  <w:num w:numId="28">
    <w:abstractNumId w:val="23"/>
  </w:num>
  <w:num w:numId="29">
    <w:abstractNumId w:val="0"/>
  </w:num>
  <w:num w:numId="30">
    <w:abstractNumId w:val="20"/>
  </w:num>
  <w:num w:numId="31">
    <w:abstractNumId w:val="15"/>
  </w:num>
  <w:num w:numId="32">
    <w:abstractNumId w:val="3"/>
  </w:num>
  <w:num w:numId="33">
    <w:abstractNumId w:val="9"/>
  </w:num>
  <w:num w:numId="34">
    <w:abstractNumId w:val="10"/>
  </w:num>
  <w:num w:numId="35">
    <w:abstractNumId w:val="18"/>
  </w:num>
  <w:num w:numId="36">
    <w:abstractNumId w:val="11"/>
  </w:num>
  <w:num w:numId="37">
    <w:abstractNumId w:val="2"/>
  </w:num>
  <w:num w:numId="38">
    <w:abstractNumId w:val="22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Головко Дмитрий Сергеевич">
    <w15:presenceInfo w15:providerId="None" w15:userId="Головко Дмитрий Сергееви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oNotTrackFormatting/>
  <w:defaultTabStop w:val="708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A26D13"/>
    <w:rsid w:val="0000210C"/>
    <w:rsid w:val="00006200"/>
    <w:rsid w:val="00010ADB"/>
    <w:rsid w:val="00010E43"/>
    <w:rsid w:val="000156CB"/>
    <w:rsid w:val="0001695D"/>
    <w:rsid w:val="00017256"/>
    <w:rsid w:val="00021729"/>
    <w:rsid w:val="000227A1"/>
    <w:rsid w:val="00024E52"/>
    <w:rsid w:val="00025910"/>
    <w:rsid w:val="00032F8D"/>
    <w:rsid w:val="00040AF8"/>
    <w:rsid w:val="000436A1"/>
    <w:rsid w:val="00044A08"/>
    <w:rsid w:val="0004625F"/>
    <w:rsid w:val="00057CF1"/>
    <w:rsid w:val="00064268"/>
    <w:rsid w:val="00065260"/>
    <w:rsid w:val="00080F09"/>
    <w:rsid w:val="00095869"/>
    <w:rsid w:val="000A1187"/>
    <w:rsid w:val="000A2E16"/>
    <w:rsid w:val="000B0FF9"/>
    <w:rsid w:val="000B200F"/>
    <w:rsid w:val="000B2C88"/>
    <w:rsid w:val="000B405E"/>
    <w:rsid w:val="000B5D51"/>
    <w:rsid w:val="000C0B43"/>
    <w:rsid w:val="000D55DA"/>
    <w:rsid w:val="000E2F95"/>
    <w:rsid w:val="000E5328"/>
    <w:rsid w:val="000F0190"/>
    <w:rsid w:val="000F3895"/>
    <w:rsid w:val="00100020"/>
    <w:rsid w:val="00103EF4"/>
    <w:rsid w:val="001047BF"/>
    <w:rsid w:val="00105482"/>
    <w:rsid w:val="001067AE"/>
    <w:rsid w:val="001078B2"/>
    <w:rsid w:val="00110DC5"/>
    <w:rsid w:val="00111C5E"/>
    <w:rsid w:val="001141E9"/>
    <w:rsid w:val="00114827"/>
    <w:rsid w:val="001214BE"/>
    <w:rsid w:val="00121530"/>
    <w:rsid w:val="00123E50"/>
    <w:rsid w:val="001241ED"/>
    <w:rsid w:val="00142867"/>
    <w:rsid w:val="0015127E"/>
    <w:rsid w:val="00152766"/>
    <w:rsid w:val="00153367"/>
    <w:rsid w:val="00154362"/>
    <w:rsid w:val="00162D87"/>
    <w:rsid w:val="00163434"/>
    <w:rsid w:val="001650B0"/>
    <w:rsid w:val="0017173A"/>
    <w:rsid w:val="00172057"/>
    <w:rsid w:val="00172729"/>
    <w:rsid w:val="00180679"/>
    <w:rsid w:val="00183E9E"/>
    <w:rsid w:val="00183ECB"/>
    <w:rsid w:val="00184822"/>
    <w:rsid w:val="001879D1"/>
    <w:rsid w:val="001926F1"/>
    <w:rsid w:val="001A32E6"/>
    <w:rsid w:val="001A4AED"/>
    <w:rsid w:val="001A64A4"/>
    <w:rsid w:val="001B0350"/>
    <w:rsid w:val="001B2DB8"/>
    <w:rsid w:val="001B30DC"/>
    <w:rsid w:val="001B3C38"/>
    <w:rsid w:val="001B70D2"/>
    <w:rsid w:val="001B7A52"/>
    <w:rsid w:val="001B7C63"/>
    <w:rsid w:val="001C4195"/>
    <w:rsid w:val="001C5CFD"/>
    <w:rsid w:val="001D343C"/>
    <w:rsid w:val="001D3A11"/>
    <w:rsid w:val="001D7E46"/>
    <w:rsid w:val="001E34F9"/>
    <w:rsid w:val="001E56E4"/>
    <w:rsid w:val="001E6095"/>
    <w:rsid w:val="001E7B5A"/>
    <w:rsid w:val="001F4D95"/>
    <w:rsid w:val="001F50EF"/>
    <w:rsid w:val="001F7856"/>
    <w:rsid w:val="00203990"/>
    <w:rsid w:val="00212974"/>
    <w:rsid w:val="00220907"/>
    <w:rsid w:val="00220EB3"/>
    <w:rsid w:val="00230FAD"/>
    <w:rsid w:val="002318E0"/>
    <w:rsid w:val="00231D9E"/>
    <w:rsid w:val="00232208"/>
    <w:rsid w:val="00240234"/>
    <w:rsid w:val="00240D3A"/>
    <w:rsid w:val="00245C89"/>
    <w:rsid w:val="00245E1F"/>
    <w:rsid w:val="002579C3"/>
    <w:rsid w:val="00257EDA"/>
    <w:rsid w:val="00266343"/>
    <w:rsid w:val="00271A12"/>
    <w:rsid w:val="00272578"/>
    <w:rsid w:val="00277935"/>
    <w:rsid w:val="00282464"/>
    <w:rsid w:val="00284A02"/>
    <w:rsid w:val="00286264"/>
    <w:rsid w:val="0028716F"/>
    <w:rsid w:val="0029058C"/>
    <w:rsid w:val="00291CA9"/>
    <w:rsid w:val="002A385B"/>
    <w:rsid w:val="002B2A3F"/>
    <w:rsid w:val="002B34B2"/>
    <w:rsid w:val="002B3C88"/>
    <w:rsid w:val="002C1A77"/>
    <w:rsid w:val="002C6945"/>
    <w:rsid w:val="002D3B9C"/>
    <w:rsid w:val="002D4987"/>
    <w:rsid w:val="002D5726"/>
    <w:rsid w:val="002E4714"/>
    <w:rsid w:val="002E4CD0"/>
    <w:rsid w:val="002F14D0"/>
    <w:rsid w:val="002F1B08"/>
    <w:rsid w:val="002F3F82"/>
    <w:rsid w:val="00301B01"/>
    <w:rsid w:val="00307B4C"/>
    <w:rsid w:val="00314B7D"/>
    <w:rsid w:val="00315487"/>
    <w:rsid w:val="00315C6E"/>
    <w:rsid w:val="00315E97"/>
    <w:rsid w:val="00320574"/>
    <w:rsid w:val="003347E5"/>
    <w:rsid w:val="003360C1"/>
    <w:rsid w:val="00341968"/>
    <w:rsid w:val="00344FC9"/>
    <w:rsid w:val="0035667E"/>
    <w:rsid w:val="003618DF"/>
    <w:rsid w:val="0036722B"/>
    <w:rsid w:val="003726CE"/>
    <w:rsid w:val="0038043C"/>
    <w:rsid w:val="00381421"/>
    <w:rsid w:val="0038746F"/>
    <w:rsid w:val="003874ED"/>
    <w:rsid w:val="00387FFE"/>
    <w:rsid w:val="003916FB"/>
    <w:rsid w:val="0039183E"/>
    <w:rsid w:val="003977BF"/>
    <w:rsid w:val="003A22D9"/>
    <w:rsid w:val="003A3EF6"/>
    <w:rsid w:val="003A44E2"/>
    <w:rsid w:val="003A5187"/>
    <w:rsid w:val="003A6883"/>
    <w:rsid w:val="003C205B"/>
    <w:rsid w:val="003C65FD"/>
    <w:rsid w:val="003C7DA1"/>
    <w:rsid w:val="003D251E"/>
    <w:rsid w:val="003E04B3"/>
    <w:rsid w:val="003E2512"/>
    <w:rsid w:val="003E2B75"/>
    <w:rsid w:val="003E30F7"/>
    <w:rsid w:val="003E3120"/>
    <w:rsid w:val="003E7A80"/>
    <w:rsid w:val="003F718F"/>
    <w:rsid w:val="00406A53"/>
    <w:rsid w:val="0040746B"/>
    <w:rsid w:val="004075F8"/>
    <w:rsid w:val="00411304"/>
    <w:rsid w:val="00413FCA"/>
    <w:rsid w:val="004221E3"/>
    <w:rsid w:val="00422F9E"/>
    <w:rsid w:val="00423DA2"/>
    <w:rsid w:val="004244F9"/>
    <w:rsid w:val="00426090"/>
    <w:rsid w:val="00427D92"/>
    <w:rsid w:val="0043201D"/>
    <w:rsid w:val="00437D6F"/>
    <w:rsid w:val="004416C1"/>
    <w:rsid w:val="00441CD0"/>
    <w:rsid w:val="004426FE"/>
    <w:rsid w:val="00443EBD"/>
    <w:rsid w:val="00444D42"/>
    <w:rsid w:val="00453FD9"/>
    <w:rsid w:val="004541C9"/>
    <w:rsid w:val="00455B34"/>
    <w:rsid w:val="00464805"/>
    <w:rsid w:val="004703E3"/>
    <w:rsid w:val="0047561E"/>
    <w:rsid w:val="00476B83"/>
    <w:rsid w:val="004803F4"/>
    <w:rsid w:val="00481F87"/>
    <w:rsid w:val="004854A8"/>
    <w:rsid w:val="004879AB"/>
    <w:rsid w:val="00492337"/>
    <w:rsid w:val="00493022"/>
    <w:rsid w:val="004973B8"/>
    <w:rsid w:val="004A5647"/>
    <w:rsid w:val="004B1242"/>
    <w:rsid w:val="004B25B0"/>
    <w:rsid w:val="004B2862"/>
    <w:rsid w:val="004B5935"/>
    <w:rsid w:val="004C2924"/>
    <w:rsid w:val="004C43BD"/>
    <w:rsid w:val="004E09E0"/>
    <w:rsid w:val="004E364C"/>
    <w:rsid w:val="004E5E63"/>
    <w:rsid w:val="0050030A"/>
    <w:rsid w:val="0050440A"/>
    <w:rsid w:val="00505AA4"/>
    <w:rsid w:val="005061C8"/>
    <w:rsid w:val="005068F3"/>
    <w:rsid w:val="00513186"/>
    <w:rsid w:val="00514CA6"/>
    <w:rsid w:val="00525769"/>
    <w:rsid w:val="00530F16"/>
    <w:rsid w:val="00533A05"/>
    <w:rsid w:val="005367C3"/>
    <w:rsid w:val="00536A9D"/>
    <w:rsid w:val="005417CE"/>
    <w:rsid w:val="00547072"/>
    <w:rsid w:val="00550239"/>
    <w:rsid w:val="005510DC"/>
    <w:rsid w:val="00551A67"/>
    <w:rsid w:val="00552A42"/>
    <w:rsid w:val="00554F6B"/>
    <w:rsid w:val="005562EC"/>
    <w:rsid w:val="00562545"/>
    <w:rsid w:val="0057094D"/>
    <w:rsid w:val="00577079"/>
    <w:rsid w:val="00577774"/>
    <w:rsid w:val="0058098E"/>
    <w:rsid w:val="0058410C"/>
    <w:rsid w:val="005877FC"/>
    <w:rsid w:val="00592410"/>
    <w:rsid w:val="005A364E"/>
    <w:rsid w:val="005A56A2"/>
    <w:rsid w:val="005A719B"/>
    <w:rsid w:val="005A7C39"/>
    <w:rsid w:val="005B11AD"/>
    <w:rsid w:val="005B3589"/>
    <w:rsid w:val="005B793A"/>
    <w:rsid w:val="005C179B"/>
    <w:rsid w:val="005C6898"/>
    <w:rsid w:val="005D05A1"/>
    <w:rsid w:val="005D0F89"/>
    <w:rsid w:val="005D3EFF"/>
    <w:rsid w:val="005F08CB"/>
    <w:rsid w:val="005F1417"/>
    <w:rsid w:val="005F2C30"/>
    <w:rsid w:val="00602D29"/>
    <w:rsid w:val="006067E3"/>
    <w:rsid w:val="00626CDA"/>
    <w:rsid w:val="00634D9E"/>
    <w:rsid w:val="006351F6"/>
    <w:rsid w:val="00636EF9"/>
    <w:rsid w:val="00644475"/>
    <w:rsid w:val="0064543F"/>
    <w:rsid w:val="00647B83"/>
    <w:rsid w:val="006502E2"/>
    <w:rsid w:val="00653219"/>
    <w:rsid w:val="00661109"/>
    <w:rsid w:val="00671851"/>
    <w:rsid w:val="00672AA5"/>
    <w:rsid w:val="00673FD0"/>
    <w:rsid w:val="006757E5"/>
    <w:rsid w:val="00676437"/>
    <w:rsid w:val="00677F78"/>
    <w:rsid w:val="00681F04"/>
    <w:rsid w:val="00683FB4"/>
    <w:rsid w:val="00692BC3"/>
    <w:rsid w:val="006963D0"/>
    <w:rsid w:val="00697AE8"/>
    <w:rsid w:val="006A2BB1"/>
    <w:rsid w:val="006A3100"/>
    <w:rsid w:val="006A65EB"/>
    <w:rsid w:val="006B1DFB"/>
    <w:rsid w:val="006C1026"/>
    <w:rsid w:val="006C2158"/>
    <w:rsid w:val="006C4C18"/>
    <w:rsid w:val="006C68C9"/>
    <w:rsid w:val="006D6A89"/>
    <w:rsid w:val="006E0051"/>
    <w:rsid w:val="006E36C7"/>
    <w:rsid w:val="006E704B"/>
    <w:rsid w:val="006F4C4F"/>
    <w:rsid w:val="006F5197"/>
    <w:rsid w:val="00706A1D"/>
    <w:rsid w:val="00715C34"/>
    <w:rsid w:val="00722395"/>
    <w:rsid w:val="007261D9"/>
    <w:rsid w:val="0073177D"/>
    <w:rsid w:val="007338B9"/>
    <w:rsid w:val="007424CC"/>
    <w:rsid w:val="007441A5"/>
    <w:rsid w:val="00745C36"/>
    <w:rsid w:val="00756304"/>
    <w:rsid w:val="00761212"/>
    <w:rsid w:val="00770592"/>
    <w:rsid w:val="00772405"/>
    <w:rsid w:val="007734AA"/>
    <w:rsid w:val="00774AEF"/>
    <w:rsid w:val="0077663E"/>
    <w:rsid w:val="007819B9"/>
    <w:rsid w:val="00793596"/>
    <w:rsid w:val="00797848"/>
    <w:rsid w:val="007A1F1C"/>
    <w:rsid w:val="007A47D9"/>
    <w:rsid w:val="007B3490"/>
    <w:rsid w:val="007B4134"/>
    <w:rsid w:val="007C0C20"/>
    <w:rsid w:val="007C3789"/>
    <w:rsid w:val="007D0905"/>
    <w:rsid w:val="007E3C2E"/>
    <w:rsid w:val="007E3FD0"/>
    <w:rsid w:val="007E4DA8"/>
    <w:rsid w:val="00801404"/>
    <w:rsid w:val="008077CA"/>
    <w:rsid w:val="00811698"/>
    <w:rsid w:val="00822490"/>
    <w:rsid w:val="00823166"/>
    <w:rsid w:val="0084241C"/>
    <w:rsid w:val="008439BD"/>
    <w:rsid w:val="00844CA9"/>
    <w:rsid w:val="0085410F"/>
    <w:rsid w:val="00854A63"/>
    <w:rsid w:val="00855D25"/>
    <w:rsid w:val="00857DD0"/>
    <w:rsid w:val="00864862"/>
    <w:rsid w:val="00870D60"/>
    <w:rsid w:val="008758D6"/>
    <w:rsid w:val="008805A8"/>
    <w:rsid w:val="00880EFC"/>
    <w:rsid w:val="008902C6"/>
    <w:rsid w:val="008950D4"/>
    <w:rsid w:val="008A3EA9"/>
    <w:rsid w:val="008A60C1"/>
    <w:rsid w:val="008B0494"/>
    <w:rsid w:val="008B18C8"/>
    <w:rsid w:val="008B66B3"/>
    <w:rsid w:val="008C12F2"/>
    <w:rsid w:val="008C1794"/>
    <w:rsid w:val="008C4F7F"/>
    <w:rsid w:val="008D2466"/>
    <w:rsid w:val="008D3597"/>
    <w:rsid w:val="008D4CCA"/>
    <w:rsid w:val="008D5425"/>
    <w:rsid w:val="008E06D0"/>
    <w:rsid w:val="008E4C80"/>
    <w:rsid w:val="008F5392"/>
    <w:rsid w:val="00900B24"/>
    <w:rsid w:val="00902DB4"/>
    <w:rsid w:val="00906741"/>
    <w:rsid w:val="009155FE"/>
    <w:rsid w:val="00922F03"/>
    <w:rsid w:val="00927D1E"/>
    <w:rsid w:val="009345BB"/>
    <w:rsid w:val="00946ABF"/>
    <w:rsid w:val="009473F8"/>
    <w:rsid w:val="009537A2"/>
    <w:rsid w:val="00956116"/>
    <w:rsid w:val="0096096E"/>
    <w:rsid w:val="009641A9"/>
    <w:rsid w:val="009658C1"/>
    <w:rsid w:val="00970E29"/>
    <w:rsid w:val="0097376C"/>
    <w:rsid w:val="00973BBC"/>
    <w:rsid w:val="00980387"/>
    <w:rsid w:val="00980F95"/>
    <w:rsid w:val="00982D25"/>
    <w:rsid w:val="00993168"/>
    <w:rsid w:val="009A030B"/>
    <w:rsid w:val="009A67DD"/>
    <w:rsid w:val="009A71C0"/>
    <w:rsid w:val="009B5805"/>
    <w:rsid w:val="009C0AEA"/>
    <w:rsid w:val="009C382A"/>
    <w:rsid w:val="009C47EA"/>
    <w:rsid w:val="009D1CCE"/>
    <w:rsid w:val="009D4180"/>
    <w:rsid w:val="009D49F7"/>
    <w:rsid w:val="009E1EB9"/>
    <w:rsid w:val="009E2563"/>
    <w:rsid w:val="009E3F1E"/>
    <w:rsid w:val="009E593D"/>
    <w:rsid w:val="009F5499"/>
    <w:rsid w:val="009F57E7"/>
    <w:rsid w:val="00A069F9"/>
    <w:rsid w:val="00A14DED"/>
    <w:rsid w:val="00A16B2E"/>
    <w:rsid w:val="00A17165"/>
    <w:rsid w:val="00A22650"/>
    <w:rsid w:val="00A24DF2"/>
    <w:rsid w:val="00A26D13"/>
    <w:rsid w:val="00A4230B"/>
    <w:rsid w:val="00A42974"/>
    <w:rsid w:val="00A4356A"/>
    <w:rsid w:val="00A53C2C"/>
    <w:rsid w:val="00A56E0F"/>
    <w:rsid w:val="00A57F63"/>
    <w:rsid w:val="00A610B3"/>
    <w:rsid w:val="00A77534"/>
    <w:rsid w:val="00A81BE7"/>
    <w:rsid w:val="00A8473D"/>
    <w:rsid w:val="00A93E04"/>
    <w:rsid w:val="00AA5217"/>
    <w:rsid w:val="00AA7A6B"/>
    <w:rsid w:val="00AB06C7"/>
    <w:rsid w:val="00AB3D21"/>
    <w:rsid w:val="00AB40C7"/>
    <w:rsid w:val="00AB737E"/>
    <w:rsid w:val="00AB750C"/>
    <w:rsid w:val="00AC120B"/>
    <w:rsid w:val="00AC6CE6"/>
    <w:rsid w:val="00AC7FAB"/>
    <w:rsid w:val="00AD3355"/>
    <w:rsid w:val="00AD3DCF"/>
    <w:rsid w:val="00AE3AB7"/>
    <w:rsid w:val="00AE7263"/>
    <w:rsid w:val="00AF0ABE"/>
    <w:rsid w:val="00AF0D19"/>
    <w:rsid w:val="00AF2667"/>
    <w:rsid w:val="00B02253"/>
    <w:rsid w:val="00B1280D"/>
    <w:rsid w:val="00B220FC"/>
    <w:rsid w:val="00B23407"/>
    <w:rsid w:val="00B24C9A"/>
    <w:rsid w:val="00B32441"/>
    <w:rsid w:val="00B32905"/>
    <w:rsid w:val="00B36703"/>
    <w:rsid w:val="00B36DDB"/>
    <w:rsid w:val="00B372A7"/>
    <w:rsid w:val="00B37B27"/>
    <w:rsid w:val="00B41DB5"/>
    <w:rsid w:val="00B455B0"/>
    <w:rsid w:val="00B531D6"/>
    <w:rsid w:val="00B56B7B"/>
    <w:rsid w:val="00B6513B"/>
    <w:rsid w:val="00B65FD7"/>
    <w:rsid w:val="00B708C6"/>
    <w:rsid w:val="00B75A1F"/>
    <w:rsid w:val="00B77FD6"/>
    <w:rsid w:val="00B835D1"/>
    <w:rsid w:val="00B85434"/>
    <w:rsid w:val="00B87476"/>
    <w:rsid w:val="00B91677"/>
    <w:rsid w:val="00B91C81"/>
    <w:rsid w:val="00B94277"/>
    <w:rsid w:val="00BA2485"/>
    <w:rsid w:val="00BA399A"/>
    <w:rsid w:val="00BA404D"/>
    <w:rsid w:val="00BA49FC"/>
    <w:rsid w:val="00BA58EC"/>
    <w:rsid w:val="00BB1C68"/>
    <w:rsid w:val="00BB34C1"/>
    <w:rsid w:val="00BB7FE4"/>
    <w:rsid w:val="00BC2266"/>
    <w:rsid w:val="00BC4607"/>
    <w:rsid w:val="00BC504B"/>
    <w:rsid w:val="00BE3711"/>
    <w:rsid w:val="00BE4534"/>
    <w:rsid w:val="00BF1364"/>
    <w:rsid w:val="00C031D9"/>
    <w:rsid w:val="00C0330D"/>
    <w:rsid w:val="00C07117"/>
    <w:rsid w:val="00C07410"/>
    <w:rsid w:val="00C125F8"/>
    <w:rsid w:val="00C14CA8"/>
    <w:rsid w:val="00C2079E"/>
    <w:rsid w:val="00C213FE"/>
    <w:rsid w:val="00C24C43"/>
    <w:rsid w:val="00C262EE"/>
    <w:rsid w:val="00C272EC"/>
    <w:rsid w:val="00C3442B"/>
    <w:rsid w:val="00C40B55"/>
    <w:rsid w:val="00C44592"/>
    <w:rsid w:val="00C478F0"/>
    <w:rsid w:val="00C52173"/>
    <w:rsid w:val="00C57923"/>
    <w:rsid w:val="00C612CF"/>
    <w:rsid w:val="00C64247"/>
    <w:rsid w:val="00C67EC2"/>
    <w:rsid w:val="00C72988"/>
    <w:rsid w:val="00C762F9"/>
    <w:rsid w:val="00C8327A"/>
    <w:rsid w:val="00C9212D"/>
    <w:rsid w:val="00CA68F1"/>
    <w:rsid w:val="00CA7B5A"/>
    <w:rsid w:val="00CA7BDB"/>
    <w:rsid w:val="00CB0F9C"/>
    <w:rsid w:val="00CB5432"/>
    <w:rsid w:val="00CC06B6"/>
    <w:rsid w:val="00CC230F"/>
    <w:rsid w:val="00CC6807"/>
    <w:rsid w:val="00CD12B6"/>
    <w:rsid w:val="00CE0545"/>
    <w:rsid w:val="00CE0BE9"/>
    <w:rsid w:val="00CF09AD"/>
    <w:rsid w:val="00D02237"/>
    <w:rsid w:val="00D0711C"/>
    <w:rsid w:val="00D11920"/>
    <w:rsid w:val="00D11C08"/>
    <w:rsid w:val="00D13310"/>
    <w:rsid w:val="00D141F2"/>
    <w:rsid w:val="00D23333"/>
    <w:rsid w:val="00D24B05"/>
    <w:rsid w:val="00D26643"/>
    <w:rsid w:val="00D275DA"/>
    <w:rsid w:val="00D308D3"/>
    <w:rsid w:val="00D351AD"/>
    <w:rsid w:val="00D36B87"/>
    <w:rsid w:val="00D411B6"/>
    <w:rsid w:val="00D5222F"/>
    <w:rsid w:val="00D57D06"/>
    <w:rsid w:val="00D7076C"/>
    <w:rsid w:val="00D7374C"/>
    <w:rsid w:val="00D763EA"/>
    <w:rsid w:val="00D821BE"/>
    <w:rsid w:val="00D821EC"/>
    <w:rsid w:val="00D8373D"/>
    <w:rsid w:val="00D845B6"/>
    <w:rsid w:val="00D86001"/>
    <w:rsid w:val="00D900D7"/>
    <w:rsid w:val="00D9052C"/>
    <w:rsid w:val="00D94894"/>
    <w:rsid w:val="00D96E46"/>
    <w:rsid w:val="00D97747"/>
    <w:rsid w:val="00DA3270"/>
    <w:rsid w:val="00DB3623"/>
    <w:rsid w:val="00DB40BC"/>
    <w:rsid w:val="00DB47DA"/>
    <w:rsid w:val="00DC33BA"/>
    <w:rsid w:val="00DC6130"/>
    <w:rsid w:val="00DC6A37"/>
    <w:rsid w:val="00DC7BC5"/>
    <w:rsid w:val="00DD02C8"/>
    <w:rsid w:val="00DD1154"/>
    <w:rsid w:val="00DE036B"/>
    <w:rsid w:val="00DE735F"/>
    <w:rsid w:val="00DF71BE"/>
    <w:rsid w:val="00E053EC"/>
    <w:rsid w:val="00E17D69"/>
    <w:rsid w:val="00E306FF"/>
    <w:rsid w:val="00E31204"/>
    <w:rsid w:val="00E42A7A"/>
    <w:rsid w:val="00E4449B"/>
    <w:rsid w:val="00E47610"/>
    <w:rsid w:val="00E518C6"/>
    <w:rsid w:val="00E545A0"/>
    <w:rsid w:val="00E54973"/>
    <w:rsid w:val="00E63708"/>
    <w:rsid w:val="00E63B22"/>
    <w:rsid w:val="00E63DFC"/>
    <w:rsid w:val="00E70F22"/>
    <w:rsid w:val="00E815BC"/>
    <w:rsid w:val="00E84699"/>
    <w:rsid w:val="00E84DCF"/>
    <w:rsid w:val="00E8582A"/>
    <w:rsid w:val="00E868DB"/>
    <w:rsid w:val="00E90E15"/>
    <w:rsid w:val="00E9153E"/>
    <w:rsid w:val="00E9188B"/>
    <w:rsid w:val="00E93515"/>
    <w:rsid w:val="00E93955"/>
    <w:rsid w:val="00E94CA1"/>
    <w:rsid w:val="00EA1A2B"/>
    <w:rsid w:val="00EA2617"/>
    <w:rsid w:val="00EA289C"/>
    <w:rsid w:val="00EA4087"/>
    <w:rsid w:val="00EB1143"/>
    <w:rsid w:val="00EB4061"/>
    <w:rsid w:val="00EB7693"/>
    <w:rsid w:val="00EC167B"/>
    <w:rsid w:val="00EC51CD"/>
    <w:rsid w:val="00EC5466"/>
    <w:rsid w:val="00EC667C"/>
    <w:rsid w:val="00EC7DD3"/>
    <w:rsid w:val="00ED01CC"/>
    <w:rsid w:val="00ED1046"/>
    <w:rsid w:val="00ED1794"/>
    <w:rsid w:val="00EE62AF"/>
    <w:rsid w:val="00EE64B3"/>
    <w:rsid w:val="00EF0728"/>
    <w:rsid w:val="00EF113A"/>
    <w:rsid w:val="00EF22A6"/>
    <w:rsid w:val="00EF385E"/>
    <w:rsid w:val="00F0055A"/>
    <w:rsid w:val="00F016F8"/>
    <w:rsid w:val="00F02AD2"/>
    <w:rsid w:val="00F032D0"/>
    <w:rsid w:val="00F10891"/>
    <w:rsid w:val="00F11500"/>
    <w:rsid w:val="00F146AF"/>
    <w:rsid w:val="00F15E45"/>
    <w:rsid w:val="00F15E67"/>
    <w:rsid w:val="00F16EC3"/>
    <w:rsid w:val="00F2531B"/>
    <w:rsid w:val="00F350E3"/>
    <w:rsid w:val="00F36965"/>
    <w:rsid w:val="00F40638"/>
    <w:rsid w:val="00F413E5"/>
    <w:rsid w:val="00F520C7"/>
    <w:rsid w:val="00F54174"/>
    <w:rsid w:val="00F5572A"/>
    <w:rsid w:val="00F56AA3"/>
    <w:rsid w:val="00F65BED"/>
    <w:rsid w:val="00F67509"/>
    <w:rsid w:val="00F75FC9"/>
    <w:rsid w:val="00F906E9"/>
    <w:rsid w:val="00F925F0"/>
    <w:rsid w:val="00F94144"/>
    <w:rsid w:val="00F94BAB"/>
    <w:rsid w:val="00F96EE0"/>
    <w:rsid w:val="00FA189A"/>
    <w:rsid w:val="00FA5D40"/>
    <w:rsid w:val="00FB0ACC"/>
    <w:rsid w:val="00FB14EC"/>
    <w:rsid w:val="00FB157B"/>
    <w:rsid w:val="00FB422D"/>
    <w:rsid w:val="00FB49C8"/>
    <w:rsid w:val="00FC0E40"/>
    <w:rsid w:val="00FD106A"/>
    <w:rsid w:val="00FF0AD9"/>
    <w:rsid w:val="00FF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7C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параграфа (1.),Section,level2 hdg,111"/>
    <w:basedOn w:val="a"/>
    <w:next w:val="a"/>
    <w:link w:val="10"/>
    <w:uiPriority w:val="99"/>
    <w:qFormat/>
    <w:rsid w:val="008077CA"/>
    <w:pPr>
      <w:numPr>
        <w:numId w:val="15"/>
      </w:numPr>
      <w:tabs>
        <w:tab w:val="left" w:pos="1134"/>
      </w:tabs>
      <w:spacing w:before="240" w:after="120" w:line="270" w:lineRule="atLeast"/>
      <w:outlineLvl w:val="0"/>
    </w:pPr>
    <w:rPr>
      <w:rFonts w:ascii="Garamond" w:eastAsia="Times New Roman" w:hAnsi="Garamond"/>
      <w:b/>
      <w:sz w:val="20"/>
      <w:szCs w:val="20"/>
    </w:rPr>
  </w:style>
  <w:style w:type="paragraph" w:styleId="2">
    <w:name w:val="heading 2"/>
    <w:aliases w:val="h2,h21,Заголовок пункта (1.1),5,Reset numbering,222"/>
    <w:basedOn w:val="a"/>
    <w:next w:val="a"/>
    <w:link w:val="21"/>
    <w:uiPriority w:val="99"/>
    <w:qFormat/>
    <w:rsid w:val="008077CA"/>
    <w:pPr>
      <w:keepNext/>
      <w:numPr>
        <w:ilvl w:val="1"/>
        <w:numId w:val="15"/>
      </w:numPr>
      <w:tabs>
        <w:tab w:val="left" w:pos="1134"/>
      </w:tabs>
      <w:spacing w:before="120" w:after="120" w:line="312" w:lineRule="exact"/>
      <w:outlineLvl w:val="1"/>
    </w:pPr>
    <w:rPr>
      <w:rFonts w:ascii="Garamond" w:eastAsia="Times New Roman" w:hAnsi="Garamond"/>
      <w:bCs/>
      <w:sz w:val="20"/>
      <w:szCs w:val="20"/>
    </w:rPr>
  </w:style>
  <w:style w:type="paragraph" w:styleId="3">
    <w:name w:val="heading 3"/>
    <w:aliases w:val="Заголовок подпукта (1.1.1),Level 1 - 1,H3,o"/>
    <w:basedOn w:val="a"/>
    <w:next w:val="a"/>
    <w:link w:val="30"/>
    <w:uiPriority w:val="99"/>
    <w:qFormat/>
    <w:rsid w:val="008077CA"/>
    <w:pPr>
      <w:numPr>
        <w:ilvl w:val="2"/>
        <w:numId w:val="15"/>
      </w:numPr>
      <w:tabs>
        <w:tab w:val="left" w:pos="1134"/>
      </w:tabs>
      <w:spacing w:before="120" w:line="270" w:lineRule="atLeast"/>
      <w:outlineLvl w:val="2"/>
    </w:pPr>
    <w:rPr>
      <w:rFonts w:ascii="NewsGoth BT" w:eastAsia="Times New Roman" w:hAnsi="NewsGoth BT"/>
      <w:b/>
      <w:sz w:val="20"/>
      <w:szCs w:val="20"/>
      <w:lang w:val="de-DE"/>
    </w:rPr>
  </w:style>
  <w:style w:type="paragraph" w:styleId="4">
    <w:name w:val="heading 4"/>
    <w:aliases w:val="H41,Sub-Minor,Level 2 - a"/>
    <w:basedOn w:val="a"/>
    <w:next w:val="a"/>
    <w:link w:val="40"/>
    <w:uiPriority w:val="99"/>
    <w:qFormat/>
    <w:rsid w:val="008077CA"/>
    <w:pPr>
      <w:numPr>
        <w:ilvl w:val="3"/>
        <w:numId w:val="15"/>
      </w:numPr>
      <w:tabs>
        <w:tab w:val="left" w:pos="1134"/>
      </w:tabs>
      <w:spacing w:before="120" w:line="270" w:lineRule="atLeast"/>
      <w:outlineLvl w:val="3"/>
    </w:pPr>
    <w:rPr>
      <w:rFonts w:ascii="NewsGoth BT" w:eastAsia="Times New Roman" w:hAnsi="NewsGoth BT"/>
      <w:b/>
      <w:sz w:val="20"/>
      <w:szCs w:val="20"/>
      <w:lang w:val="de-DE"/>
    </w:rPr>
  </w:style>
  <w:style w:type="paragraph" w:styleId="5">
    <w:name w:val="heading 5"/>
    <w:aliases w:val="h5,h51,H5,H51,h52,test,Block Label,Level 3 - i"/>
    <w:basedOn w:val="a"/>
    <w:next w:val="a"/>
    <w:link w:val="50"/>
    <w:uiPriority w:val="99"/>
    <w:qFormat/>
    <w:rsid w:val="008077CA"/>
    <w:pPr>
      <w:numPr>
        <w:ilvl w:val="4"/>
        <w:numId w:val="15"/>
      </w:numPr>
      <w:spacing w:before="240" w:after="60" w:line="270" w:lineRule="atLeast"/>
      <w:outlineLvl w:val="4"/>
    </w:pPr>
    <w:rPr>
      <w:rFonts w:ascii="Arial" w:eastAsia="Times New Roman" w:hAnsi="Arial"/>
      <w:sz w:val="20"/>
      <w:szCs w:val="20"/>
      <w:lang w:val="de-DE"/>
    </w:rPr>
  </w:style>
  <w:style w:type="paragraph" w:styleId="6">
    <w:name w:val="heading 6"/>
    <w:aliases w:val="Legal Level 1."/>
    <w:basedOn w:val="a"/>
    <w:next w:val="a"/>
    <w:link w:val="60"/>
    <w:uiPriority w:val="99"/>
    <w:qFormat/>
    <w:rsid w:val="008077CA"/>
    <w:pPr>
      <w:numPr>
        <w:ilvl w:val="5"/>
        <w:numId w:val="15"/>
      </w:numPr>
      <w:spacing w:before="240" w:after="60" w:line="270" w:lineRule="atLeast"/>
      <w:outlineLvl w:val="5"/>
    </w:pPr>
    <w:rPr>
      <w:rFonts w:ascii="Arial" w:eastAsia="Times New Roman" w:hAnsi="Arial"/>
      <w:i/>
      <w:sz w:val="20"/>
      <w:szCs w:val="20"/>
      <w:lang w:val="de-DE"/>
    </w:rPr>
  </w:style>
  <w:style w:type="paragraph" w:styleId="7">
    <w:name w:val="heading 7"/>
    <w:aliases w:val="Appendix Header,Legal Level 1.1."/>
    <w:basedOn w:val="a"/>
    <w:next w:val="a"/>
    <w:link w:val="70"/>
    <w:uiPriority w:val="99"/>
    <w:qFormat/>
    <w:rsid w:val="008077CA"/>
    <w:pPr>
      <w:numPr>
        <w:ilvl w:val="6"/>
        <w:numId w:val="15"/>
      </w:numPr>
      <w:spacing w:before="240" w:after="60" w:line="270" w:lineRule="atLeast"/>
      <w:outlineLvl w:val="6"/>
    </w:pPr>
    <w:rPr>
      <w:rFonts w:ascii="Arial" w:eastAsia="Times New Roman" w:hAnsi="Arial"/>
      <w:sz w:val="20"/>
      <w:szCs w:val="20"/>
      <w:lang w:val="de-DE"/>
    </w:rPr>
  </w:style>
  <w:style w:type="paragraph" w:styleId="8">
    <w:name w:val="heading 8"/>
    <w:aliases w:val="Legal Level 1.1.1."/>
    <w:basedOn w:val="a"/>
    <w:next w:val="a"/>
    <w:link w:val="80"/>
    <w:uiPriority w:val="99"/>
    <w:qFormat/>
    <w:rsid w:val="008077CA"/>
    <w:pPr>
      <w:numPr>
        <w:ilvl w:val="7"/>
        <w:numId w:val="15"/>
      </w:numPr>
      <w:spacing w:before="240" w:after="60" w:line="270" w:lineRule="atLeast"/>
      <w:outlineLvl w:val="7"/>
    </w:pPr>
    <w:rPr>
      <w:rFonts w:ascii="Arial" w:eastAsia="Times New Roman" w:hAnsi="Arial"/>
      <w:i/>
      <w:sz w:val="20"/>
      <w:szCs w:val="20"/>
      <w:lang w:val="de-DE"/>
    </w:rPr>
  </w:style>
  <w:style w:type="paragraph" w:styleId="9">
    <w:name w:val="heading 9"/>
    <w:aliases w:val="Legal Level 1.1.1.1."/>
    <w:basedOn w:val="a"/>
    <w:next w:val="a"/>
    <w:link w:val="90"/>
    <w:uiPriority w:val="99"/>
    <w:qFormat/>
    <w:rsid w:val="008077CA"/>
    <w:pPr>
      <w:numPr>
        <w:ilvl w:val="8"/>
        <w:numId w:val="15"/>
      </w:numPr>
      <w:spacing w:before="240" w:after="60" w:line="270" w:lineRule="atLeast"/>
      <w:outlineLvl w:val="8"/>
    </w:pPr>
    <w:rPr>
      <w:rFonts w:ascii="Arial" w:eastAsia="Times New Roman" w:hAnsi="Arial"/>
      <w:i/>
      <w:sz w:val="18"/>
      <w:szCs w:val="20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Section Знак,level2 hdg Знак,111 Знак"/>
    <w:link w:val="1"/>
    <w:uiPriority w:val="99"/>
    <w:locked/>
    <w:rsid w:val="008077CA"/>
    <w:rPr>
      <w:rFonts w:ascii="Garamond" w:eastAsia="Times New Roman" w:hAnsi="Garamond"/>
      <w:b/>
      <w:sz w:val="20"/>
      <w:szCs w:val="20"/>
    </w:rPr>
  </w:style>
  <w:style w:type="character" w:customStyle="1" w:styleId="21">
    <w:name w:val="Заголовок 2 Знак"/>
    <w:aliases w:val="h2 Знак,h21 Знак,Заголовок пункта (1.1) Знак,5 Знак,Reset numbering Знак,222 Знак"/>
    <w:link w:val="2"/>
    <w:uiPriority w:val="99"/>
    <w:locked/>
    <w:rsid w:val="008077CA"/>
    <w:rPr>
      <w:rFonts w:ascii="Garamond" w:eastAsia="Times New Roman" w:hAnsi="Garamond"/>
      <w:bCs/>
      <w:sz w:val="20"/>
      <w:szCs w:val="20"/>
    </w:rPr>
  </w:style>
  <w:style w:type="character" w:customStyle="1" w:styleId="30">
    <w:name w:val="Заголовок 3 Знак"/>
    <w:aliases w:val="Заголовок подпукта (1.1.1) Знак,Level 1 - 1 Знак,H3 Знак,o Знак"/>
    <w:link w:val="3"/>
    <w:uiPriority w:val="99"/>
    <w:locked/>
    <w:rsid w:val="008077CA"/>
    <w:rPr>
      <w:rFonts w:ascii="NewsGoth BT" w:eastAsia="Times New Roman" w:hAnsi="NewsGoth BT"/>
      <w:b/>
      <w:sz w:val="20"/>
      <w:szCs w:val="20"/>
      <w:lang w:val="de-DE"/>
    </w:rPr>
  </w:style>
  <w:style w:type="character" w:customStyle="1" w:styleId="40">
    <w:name w:val="Заголовок 4 Знак"/>
    <w:aliases w:val="H41 Знак,Sub-Minor Знак,Level 2 - a Знак"/>
    <w:link w:val="4"/>
    <w:uiPriority w:val="99"/>
    <w:locked/>
    <w:rsid w:val="008077CA"/>
    <w:rPr>
      <w:rFonts w:ascii="NewsGoth BT" w:eastAsia="Times New Roman" w:hAnsi="NewsGoth BT"/>
      <w:b/>
      <w:sz w:val="20"/>
      <w:szCs w:val="20"/>
      <w:lang w:val="de-DE"/>
    </w:rPr>
  </w:style>
  <w:style w:type="character" w:customStyle="1" w:styleId="50">
    <w:name w:val="Заголовок 5 Знак"/>
    <w:aliases w:val="h5 Знак,h51 Знак,H5 Знак,H51 Знак,h52 Знак,test Знак,Block Label Знак,Level 3 - i Знак"/>
    <w:link w:val="5"/>
    <w:uiPriority w:val="99"/>
    <w:locked/>
    <w:rsid w:val="008077CA"/>
    <w:rPr>
      <w:rFonts w:ascii="Arial" w:eastAsia="Times New Roman" w:hAnsi="Arial"/>
      <w:sz w:val="20"/>
      <w:szCs w:val="20"/>
      <w:lang w:val="de-DE"/>
    </w:rPr>
  </w:style>
  <w:style w:type="character" w:customStyle="1" w:styleId="60">
    <w:name w:val="Заголовок 6 Знак"/>
    <w:aliases w:val="Legal Level 1. Знак"/>
    <w:link w:val="6"/>
    <w:uiPriority w:val="99"/>
    <w:locked/>
    <w:rsid w:val="008077CA"/>
    <w:rPr>
      <w:rFonts w:ascii="Arial" w:eastAsia="Times New Roman" w:hAnsi="Arial"/>
      <w:i/>
      <w:sz w:val="20"/>
      <w:szCs w:val="20"/>
      <w:lang w:val="de-DE"/>
    </w:rPr>
  </w:style>
  <w:style w:type="character" w:customStyle="1" w:styleId="70">
    <w:name w:val="Заголовок 7 Знак"/>
    <w:aliases w:val="Appendix Header Знак,Legal Level 1.1. Знак"/>
    <w:link w:val="7"/>
    <w:uiPriority w:val="99"/>
    <w:locked/>
    <w:rsid w:val="008077CA"/>
    <w:rPr>
      <w:rFonts w:ascii="Arial" w:eastAsia="Times New Roman" w:hAnsi="Arial"/>
      <w:sz w:val="20"/>
      <w:szCs w:val="20"/>
      <w:lang w:val="de-DE"/>
    </w:rPr>
  </w:style>
  <w:style w:type="character" w:customStyle="1" w:styleId="80">
    <w:name w:val="Заголовок 8 Знак"/>
    <w:aliases w:val="Legal Level 1.1.1. Знак"/>
    <w:link w:val="8"/>
    <w:uiPriority w:val="99"/>
    <w:locked/>
    <w:rsid w:val="008077CA"/>
    <w:rPr>
      <w:rFonts w:ascii="Arial" w:eastAsia="Times New Roman" w:hAnsi="Arial"/>
      <w:i/>
      <w:sz w:val="20"/>
      <w:szCs w:val="20"/>
      <w:lang w:val="de-DE"/>
    </w:rPr>
  </w:style>
  <w:style w:type="character" w:customStyle="1" w:styleId="90">
    <w:name w:val="Заголовок 9 Знак"/>
    <w:aliases w:val="Legal Level 1.1.1.1. Знак"/>
    <w:link w:val="9"/>
    <w:uiPriority w:val="99"/>
    <w:locked/>
    <w:rsid w:val="008077CA"/>
    <w:rPr>
      <w:rFonts w:ascii="Arial" w:eastAsia="Times New Roman" w:hAnsi="Arial"/>
      <w:i/>
      <w:sz w:val="18"/>
      <w:szCs w:val="20"/>
      <w:lang w:val="de-DE"/>
    </w:rPr>
  </w:style>
  <w:style w:type="paragraph" w:styleId="a3">
    <w:name w:val="List Paragraph"/>
    <w:basedOn w:val="a"/>
    <w:uiPriority w:val="34"/>
    <w:qFormat/>
    <w:rsid w:val="008077C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8077CA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5">
    <w:name w:val="Текст выноски Знак"/>
    <w:link w:val="a4"/>
    <w:uiPriority w:val="99"/>
    <w:semiHidden/>
    <w:locked/>
    <w:rsid w:val="008077CA"/>
    <w:rPr>
      <w:rFonts w:ascii="Tahoma" w:hAnsi="Tahoma" w:cs="Times New Roman"/>
      <w:sz w:val="16"/>
    </w:rPr>
  </w:style>
  <w:style w:type="table" w:styleId="a6">
    <w:name w:val="Table Grid"/>
    <w:basedOn w:val="a1"/>
    <w:uiPriority w:val="59"/>
    <w:rsid w:val="008077C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uiPriority w:val="99"/>
    <w:rsid w:val="008077CA"/>
    <w:rPr>
      <w:rFonts w:cs="Times New Roman"/>
      <w:sz w:val="16"/>
    </w:rPr>
  </w:style>
  <w:style w:type="paragraph" w:styleId="a8">
    <w:name w:val="annotation text"/>
    <w:basedOn w:val="a"/>
    <w:link w:val="a9"/>
    <w:uiPriority w:val="99"/>
    <w:rsid w:val="008077C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link w:val="a8"/>
    <w:uiPriority w:val="99"/>
    <w:locked/>
    <w:rsid w:val="008077CA"/>
    <w:rPr>
      <w:rFonts w:cs="Times New Roman"/>
      <w:sz w:val="20"/>
    </w:rPr>
  </w:style>
  <w:style w:type="paragraph" w:styleId="aa">
    <w:name w:val="annotation subject"/>
    <w:basedOn w:val="a8"/>
    <w:next w:val="a8"/>
    <w:link w:val="ab"/>
    <w:uiPriority w:val="99"/>
    <w:semiHidden/>
    <w:rsid w:val="008077CA"/>
    <w:rPr>
      <w:b/>
    </w:rPr>
  </w:style>
  <w:style w:type="character" w:customStyle="1" w:styleId="ab">
    <w:name w:val="Тема примечания Знак"/>
    <w:link w:val="aa"/>
    <w:uiPriority w:val="99"/>
    <w:semiHidden/>
    <w:locked/>
    <w:rsid w:val="008077CA"/>
    <w:rPr>
      <w:rFonts w:cs="Times New Roman"/>
      <w:b/>
      <w:sz w:val="20"/>
    </w:rPr>
  </w:style>
  <w:style w:type="paragraph" w:styleId="ac">
    <w:name w:val="Revision"/>
    <w:hidden/>
    <w:uiPriority w:val="99"/>
    <w:semiHidden/>
    <w:rsid w:val="008077CA"/>
    <w:rPr>
      <w:sz w:val="22"/>
      <w:szCs w:val="22"/>
      <w:lang w:eastAsia="en-US"/>
    </w:rPr>
  </w:style>
  <w:style w:type="paragraph" w:styleId="ad">
    <w:name w:val="header"/>
    <w:basedOn w:val="a"/>
    <w:link w:val="ae"/>
    <w:uiPriority w:val="99"/>
    <w:rsid w:val="008077CA"/>
    <w:pPr>
      <w:tabs>
        <w:tab w:val="center" w:pos="4536"/>
        <w:tab w:val="right" w:pos="9072"/>
      </w:tabs>
      <w:spacing w:before="120" w:line="270" w:lineRule="atLeast"/>
      <w:ind w:left="1134"/>
    </w:pPr>
    <w:rPr>
      <w:rFonts w:ascii="NewsGoth Lt BT" w:hAnsi="NewsGoth Lt BT"/>
      <w:sz w:val="20"/>
      <w:szCs w:val="20"/>
      <w:lang w:val="de-DE" w:eastAsia="ru-RU"/>
    </w:rPr>
  </w:style>
  <w:style w:type="character" w:customStyle="1" w:styleId="ae">
    <w:name w:val="Верхний колонтитул Знак"/>
    <w:link w:val="ad"/>
    <w:uiPriority w:val="99"/>
    <w:locked/>
    <w:rsid w:val="008077CA"/>
    <w:rPr>
      <w:rFonts w:ascii="NewsGoth Lt BT" w:hAnsi="NewsGoth Lt BT" w:cs="Times New Roman"/>
      <w:sz w:val="20"/>
      <w:lang w:val="de-DE" w:eastAsia="ru-RU"/>
    </w:rPr>
  </w:style>
  <w:style w:type="paragraph" w:styleId="af">
    <w:name w:val="footer"/>
    <w:basedOn w:val="a"/>
    <w:link w:val="af0"/>
    <w:uiPriority w:val="99"/>
    <w:rsid w:val="008077C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0">
    <w:name w:val="Нижний колонтитул Знак"/>
    <w:link w:val="af"/>
    <w:uiPriority w:val="99"/>
    <w:locked/>
    <w:rsid w:val="008077CA"/>
    <w:rPr>
      <w:rFonts w:cs="Times New Roman"/>
    </w:rPr>
  </w:style>
  <w:style w:type="paragraph" w:styleId="af1">
    <w:name w:val="TOC Heading"/>
    <w:basedOn w:val="1"/>
    <w:next w:val="a"/>
    <w:uiPriority w:val="99"/>
    <w:qFormat/>
    <w:rsid w:val="008077CA"/>
    <w:pPr>
      <w:keepNext/>
      <w:keepLines/>
      <w:numPr>
        <w:numId w:val="0"/>
      </w:numPr>
      <w:tabs>
        <w:tab w:val="clear" w:pos="1134"/>
      </w:tabs>
      <w:spacing w:after="0" w:line="259" w:lineRule="auto"/>
      <w:outlineLvl w:val="9"/>
    </w:pPr>
    <w:rPr>
      <w:rFonts w:ascii="Cambria" w:hAnsi="Cambria"/>
      <w:b w:val="0"/>
      <w:color w:val="365F91"/>
      <w:sz w:val="32"/>
      <w:szCs w:val="32"/>
    </w:rPr>
  </w:style>
  <w:style w:type="paragraph" w:styleId="11">
    <w:name w:val="toc 1"/>
    <w:basedOn w:val="a"/>
    <w:next w:val="a"/>
    <w:autoRedefine/>
    <w:uiPriority w:val="99"/>
    <w:rsid w:val="008077CA"/>
    <w:pPr>
      <w:tabs>
        <w:tab w:val="left" w:pos="440"/>
        <w:tab w:val="right" w:leader="dot" w:pos="9345"/>
      </w:tabs>
      <w:spacing w:after="100"/>
      <w:ind w:left="284" w:hanging="284"/>
    </w:pPr>
  </w:style>
  <w:style w:type="paragraph" w:styleId="31">
    <w:name w:val="toc 3"/>
    <w:basedOn w:val="a"/>
    <w:next w:val="a"/>
    <w:autoRedefine/>
    <w:uiPriority w:val="99"/>
    <w:rsid w:val="008077CA"/>
    <w:pPr>
      <w:spacing w:after="100"/>
      <w:ind w:left="440"/>
    </w:pPr>
  </w:style>
  <w:style w:type="character" w:styleId="af2">
    <w:name w:val="Hyperlink"/>
    <w:uiPriority w:val="99"/>
    <w:rsid w:val="008077CA"/>
    <w:rPr>
      <w:rFonts w:cs="Times New Roman"/>
      <w:color w:val="0000FF"/>
      <w:u w:val="single"/>
    </w:rPr>
  </w:style>
  <w:style w:type="paragraph" w:styleId="22">
    <w:name w:val="toc 2"/>
    <w:basedOn w:val="a"/>
    <w:next w:val="a"/>
    <w:autoRedefine/>
    <w:uiPriority w:val="99"/>
    <w:rsid w:val="008077CA"/>
    <w:pPr>
      <w:spacing w:after="100" w:line="259" w:lineRule="auto"/>
      <w:ind w:left="220"/>
    </w:pPr>
    <w:rPr>
      <w:rFonts w:eastAsia="Times New Roman"/>
      <w:lang w:eastAsia="ru-RU"/>
    </w:rPr>
  </w:style>
  <w:style w:type="character" w:styleId="af3">
    <w:name w:val="Placeholder Text"/>
    <w:uiPriority w:val="99"/>
    <w:semiHidden/>
    <w:rsid w:val="008077CA"/>
    <w:rPr>
      <w:rFonts w:cs="Times New Roman"/>
      <w:color w:val="808080"/>
    </w:rPr>
  </w:style>
  <w:style w:type="paragraph" w:styleId="af4">
    <w:name w:val="Normal (Web)"/>
    <w:basedOn w:val="a"/>
    <w:uiPriority w:val="99"/>
    <w:rsid w:val="008077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5">
    <w:name w:val="footnote text"/>
    <w:basedOn w:val="a"/>
    <w:link w:val="af6"/>
    <w:uiPriority w:val="99"/>
    <w:semiHidden/>
    <w:rsid w:val="008077CA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link w:val="af5"/>
    <w:uiPriority w:val="99"/>
    <w:semiHidden/>
    <w:locked/>
    <w:rsid w:val="008077CA"/>
    <w:rPr>
      <w:rFonts w:cs="Times New Roman"/>
      <w:lang w:eastAsia="en-US"/>
    </w:rPr>
  </w:style>
  <w:style w:type="character" w:styleId="af7">
    <w:name w:val="footnote reference"/>
    <w:uiPriority w:val="99"/>
    <w:semiHidden/>
    <w:rsid w:val="008077CA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8077CA"/>
    <w:pPr>
      <w:autoSpaceDE w:val="0"/>
      <w:autoSpaceDN w:val="0"/>
      <w:adjustRightInd w:val="0"/>
    </w:pPr>
    <w:rPr>
      <w:rFonts w:ascii="Garamond" w:hAnsi="Garamond" w:cs="Garamond"/>
      <w:sz w:val="22"/>
      <w:szCs w:val="22"/>
    </w:rPr>
  </w:style>
  <w:style w:type="paragraph" w:styleId="af8">
    <w:name w:val="Body Text Indent"/>
    <w:basedOn w:val="a"/>
    <w:link w:val="af9"/>
    <w:uiPriority w:val="99"/>
    <w:rsid w:val="00982D25"/>
    <w:pPr>
      <w:overflowPunct w:val="0"/>
      <w:autoSpaceDE w:val="0"/>
      <w:autoSpaceDN w:val="0"/>
      <w:adjustRightInd w:val="0"/>
      <w:spacing w:after="0" w:line="240" w:lineRule="auto"/>
      <w:ind w:firstLine="851"/>
      <w:jc w:val="both"/>
      <w:textAlignment w:val="baseline"/>
    </w:pPr>
    <w:rPr>
      <w:rFonts w:ascii="Times New Roman" w:hAnsi="Times New Roman"/>
      <w:bCs/>
      <w:sz w:val="28"/>
      <w:szCs w:val="28"/>
    </w:rPr>
  </w:style>
  <w:style w:type="character" w:customStyle="1" w:styleId="af9">
    <w:name w:val="Основной текст с отступом Знак"/>
    <w:link w:val="af8"/>
    <w:uiPriority w:val="99"/>
    <w:locked/>
    <w:rsid w:val="00982D25"/>
    <w:rPr>
      <w:rFonts w:ascii="Times New Roman" w:hAnsi="Times New Roman" w:cs="Times New Roman"/>
      <w:bCs/>
      <w:sz w:val="28"/>
      <w:szCs w:val="28"/>
    </w:rPr>
  </w:style>
  <w:style w:type="paragraph" w:styleId="afa">
    <w:name w:val="caption"/>
    <w:basedOn w:val="a"/>
    <w:next w:val="a"/>
    <w:uiPriority w:val="99"/>
    <w:qFormat/>
    <w:rsid w:val="00982D2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36"/>
      <w:szCs w:val="20"/>
      <w:lang w:val="en-US" w:eastAsia="ru-RU"/>
    </w:rPr>
  </w:style>
  <w:style w:type="paragraph" w:styleId="afb">
    <w:name w:val="Title"/>
    <w:basedOn w:val="a"/>
    <w:link w:val="afc"/>
    <w:uiPriority w:val="99"/>
    <w:qFormat/>
    <w:rsid w:val="00982D25"/>
    <w:pPr>
      <w:spacing w:after="0" w:line="240" w:lineRule="auto"/>
      <w:ind w:right="43"/>
      <w:jc w:val="center"/>
      <w:outlineLvl w:val="0"/>
    </w:pPr>
    <w:rPr>
      <w:rFonts w:ascii="Times New Roman" w:hAnsi="Times New Roman"/>
      <w:sz w:val="28"/>
      <w:szCs w:val="20"/>
      <w:lang w:val="en-US"/>
    </w:rPr>
  </w:style>
  <w:style w:type="character" w:customStyle="1" w:styleId="afc">
    <w:name w:val="Название Знак"/>
    <w:link w:val="afb"/>
    <w:uiPriority w:val="99"/>
    <w:locked/>
    <w:rsid w:val="00982D25"/>
    <w:rPr>
      <w:rFonts w:ascii="Times New Roman" w:hAnsi="Times New Roman" w:cs="Times New Roman"/>
      <w:sz w:val="28"/>
      <w:lang w:val="en-US"/>
    </w:rPr>
  </w:style>
  <w:style w:type="paragraph" w:customStyle="1" w:styleId="afd">
    <w:name w:val="ЭАА"/>
    <w:basedOn w:val="1"/>
    <w:link w:val="afe"/>
    <w:uiPriority w:val="99"/>
    <w:rsid w:val="00982D25"/>
    <w:pPr>
      <w:keepNext/>
      <w:numPr>
        <w:numId w:val="0"/>
      </w:numPr>
      <w:tabs>
        <w:tab w:val="clear" w:pos="1134"/>
        <w:tab w:val="num" w:pos="1080"/>
      </w:tabs>
      <w:spacing w:before="0" w:after="0" w:line="240" w:lineRule="auto"/>
      <w:ind w:firstLine="851"/>
      <w:jc w:val="right"/>
    </w:pPr>
    <w:rPr>
      <w:rFonts w:eastAsia="Calibri"/>
      <w:sz w:val="22"/>
    </w:rPr>
  </w:style>
  <w:style w:type="character" w:customStyle="1" w:styleId="afe">
    <w:name w:val="ЭАА Знак"/>
    <w:link w:val="afd"/>
    <w:uiPriority w:val="99"/>
    <w:locked/>
    <w:rsid w:val="00982D25"/>
    <w:rPr>
      <w:rFonts w:ascii="Garamond" w:hAnsi="Garamond"/>
      <w:b/>
      <w:sz w:val="22"/>
    </w:rPr>
  </w:style>
  <w:style w:type="paragraph" w:styleId="20">
    <w:name w:val="List Number 2"/>
    <w:basedOn w:val="a"/>
    <w:uiPriority w:val="99"/>
    <w:rsid w:val="008A60C1"/>
    <w:pPr>
      <w:keepNext/>
      <w:keepLines/>
      <w:numPr>
        <w:numId w:val="28"/>
      </w:numPr>
      <w:tabs>
        <w:tab w:val="num" w:pos="643"/>
        <w:tab w:val="left" w:pos="1260"/>
      </w:tabs>
      <w:spacing w:before="120" w:after="0" w:line="240" w:lineRule="auto"/>
      <w:ind w:left="643" w:hanging="360"/>
      <w:jc w:val="both"/>
    </w:pPr>
    <w:rPr>
      <w:rFonts w:ascii="Garamond" w:eastAsia="Times New Roman" w:hAnsi="Garamond"/>
      <w:szCs w:val="20"/>
    </w:rPr>
  </w:style>
  <w:style w:type="paragraph" w:styleId="32">
    <w:name w:val="Body Text 3"/>
    <w:basedOn w:val="a"/>
    <w:link w:val="33"/>
    <w:uiPriority w:val="99"/>
    <w:rsid w:val="008A60C1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3 Знак"/>
    <w:link w:val="32"/>
    <w:uiPriority w:val="99"/>
    <w:locked/>
    <w:rsid w:val="008A60C1"/>
    <w:rPr>
      <w:rFonts w:ascii="Times New Roman" w:hAnsi="Times New Roman" w:cs="Times New Roman"/>
      <w:sz w:val="16"/>
      <w:szCs w:val="16"/>
    </w:rPr>
  </w:style>
  <w:style w:type="paragraph" w:customStyle="1" w:styleId="12">
    <w:name w:val="Обычный1"/>
    <w:uiPriority w:val="99"/>
    <w:rsid w:val="008A60C1"/>
    <w:rPr>
      <w:rFonts w:ascii="Times New Roman CYR" w:eastAsia="Times New Roman" w:hAnsi="Times New Roman CYR"/>
      <w:lang w:val="en-US"/>
    </w:rPr>
  </w:style>
  <w:style w:type="paragraph" w:customStyle="1" w:styleId="23">
    <w:name w:val="Обычный2"/>
    <w:basedOn w:val="a"/>
    <w:uiPriority w:val="99"/>
    <w:rsid w:val="008A60C1"/>
    <w:pPr>
      <w:spacing w:after="0" w:line="240" w:lineRule="auto"/>
    </w:pPr>
    <w:rPr>
      <w:rFonts w:ascii="Times New Roman CYR" w:hAnsi="Times New Roman CYR" w:cs="Times New Roman CYR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8A60C1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8A60C1"/>
    <w:rPr>
      <w:rFonts w:ascii="Times New Roman" w:hAnsi="Times New Roman" w:cs="Times New Roman"/>
      <w:sz w:val="24"/>
      <w:szCs w:val="24"/>
    </w:rPr>
  </w:style>
  <w:style w:type="paragraph" w:styleId="aff">
    <w:name w:val="Body Text"/>
    <w:basedOn w:val="a"/>
    <w:link w:val="aff0"/>
    <w:uiPriority w:val="99"/>
    <w:rsid w:val="008A60C1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0">
    <w:name w:val="Основной текст Знак"/>
    <w:link w:val="aff"/>
    <w:uiPriority w:val="99"/>
    <w:locked/>
    <w:rsid w:val="008A60C1"/>
    <w:rPr>
      <w:rFonts w:ascii="Times New Roman" w:hAnsi="Times New Roman" w:cs="Times New Roman"/>
      <w:sz w:val="24"/>
      <w:szCs w:val="24"/>
    </w:rPr>
  </w:style>
  <w:style w:type="paragraph" w:customStyle="1" w:styleId="aff1">
    <w:name w:val="Знак"/>
    <w:basedOn w:val="a"/>
    <w:uiPriority w:val="99"/>
    <w:rsid w:val="008A60C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6">
    <w:name w:val="Body Text 2"/>
    <w:basedOn w:val="a"/>
    <w:link w:val="27"/>
    <w:uiPriority w:val="99"/>
    <w:semiHidden/>
    <w:rsid w:val="008A60C1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7">
    <w:name w:val="Основной текст 2 Знак"/>
    <w:link w:val="26"/>
    <w:uiPriority w:val="99"/>
    <w:semiHidden/>
    <w:locked/>
    <w:rsid w:val="008A60C1"/>
    <w:rPr>
      <w:rFonts w:ascii="Times New Roman" w:hAnsi="Times New Roman" w:cs="Times New Roman"/>
      <w:sz w:val="24"/>
      <w:szCs w:val="24"/>
    </w:rPr>
  </w:style>
  <w:style w:type="character" w:styleId="aff2">
    <w:name w:val="Strong"/>
    <w:uiPriority w:val="99"/>
    <w:qFormat/>
    <w:rsid w:val="008A60C1"/>
    <w:rPr>
      <w:rFonts w:cs="Times New Roman"/>
      <w:b/>
    </w:rPr>
  </w:style>
  <w:style w:type="paragraph" w:customStyle="1" w:styleId="normal0">
    <w:name w:val="normal0"/>
    <w:basedOn w:val="a"/>
    <w:uiPriority w:val="99"/>
    <w:rsid w:val="008A60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">
    <w:name w:val="u"/>
    <w:basedOn w:val="a"/>
    <w:uiPriority w:val="99"/>
    <w:rsid w:val="008A60C1"/>
    <w:pPr>
      <w:spacing w:after="0" w:line="240" w:lineRule="auto"/>
      <w:ind w:firstLine="39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3">
    <w:name w:val="endnote text"/>
    <w:basedOn w:val="a"/>
    <w:link w:val="aff4"/>
    <w:uiPriority w:val="99"/>
    <w:semiHidden/>
    <w:rsid w:val="008A60C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4">
    <w:name w:val="Текст концевой сноски Знак"/>
    <w:link w:val="aff3"/>
    <w:uiPriority w:val="99"/>
    <w:semiHidden/>
    <w:locked/>
    <w:rsid w:val="008A60C1"/>
    <w:rPr>
      <w:rFonts w:ascii="Times New Roman" w:hAnsi="Times New Roman" w:cs="Times New Roman"/>
    </w:rPr>
  </w:style>
  <w:style w:type="character" w:styleId="aff5">
    <w:name w:val="page number"/>
    <w:uiPriority w:val="99"/>
    <w:locked/>
    <w:rsid w:val="00172057"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0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K-monitoring@minenergo.gov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889</TotalTime>
  <Pages>2</Pages>
  <Words>738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glazova</dc:creator>
  <cp:lastModifiedBy>ФЕДОРОВА Елена Владимировна</cp:lastModifiedBy>
  <cp:revision>77</cp:revision>
  <cp:lastPrinted>2020-08-31T15:41:00Z</cp:lastPrinted>
  <dcterms:created xsi:type="dcterms:W3CDTF">2020-04-30T16:04:00Z</dcterms:created>
  <dcterms:modified xsi:type="dcterms:W3CDTF">2020-08-31T15:43:00Z</dcterms:modified>
</cp:coreProperties>
</file>